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4D7" w:rsidRPr="00DA2B85" w:rsidRDefault="00F136BD" w:rsidP="00051B8D">
      <w:pPr>
        <w:ind w:left="5670"/>
        <w:jc w:val="both"/>
        <w:rPr>
          <w:rFonts w:eastAsia="Calibri"/>
          <w:sz w:val="20"/>
          <w:lang w:val="en-US"/>
        </w:rPr>
      </w:pPr>
      <w:r w:rsidRPr="00DA2B85">
        <w:rPr>
          <w:rFonts w:eastAsia="Calibri"/>
          <w:sz w:val="20"/>
          <w:lang w:val="en-US"/>
        </w:rPr>
        <w:t>Annex No</w:t>
      </w:r>
      <w:r w:rsidR="00051B8D" w:rsidRPr="00DA2B85">
        <w:rPr>
          <w:rFonts w:eastAsia="Calibri"/>
          <w:sz w:val="20"/>
          <w:lang w:val="en-US"/>
        </w:rPr>
        <w:t xml:space="preserve"> </w:t>
      </w:r>
      <w:r w:rsidR="00D03E56" w:rsidRPr="00DA2B85">
        <w:rPr>
          <w:rFonts w:eastAsia="Calibri"/>
          <w:sz w:val="20"/>
          <w:lang w:val="en-US"/>
        </w:rPr>
        <w:t>2</w:t>
      </w:r>
    </w:p>
    <w:p w:rsidR="00051B8D" w:rsidRPr="00DA2B85" w:rsidRDefault="0051442E" w:rsidP="00926494">
      <w:pPr>
        <w:spacing w:before="480" w:after="480"/>
        <w:jc w:val="center"/>
        <w:rPr>
          <w:rFonts w:eastAsia="Calibri"/>
          <w:b/>
          <w:sz w:val="28"/>
          <w:lang w:val="en-US"/>
        </w:rPr>
      </w:pPr>
      <w:r w:rsidRPr="00DA2B85">
        <w:rPr>
          <w:rFonts w:eastAsia="Calibri"/>
          <w:b/>
          <w:sz w:val="28"/>
          <w:lang w:val="en-US"/>
        </w:rPr>
        <w:t>CONFIDENTIALITY AGREEMENT</w:t>
      </w:r>
    </w:p>
    <w:p w:rsidR="0051442E" w:rsidRPr="00DA2B85" w:rsidRDefault="00926494" w:rsidP="00710E35">
      <w:pPr>
        <w:pStyle w:val="Default"/>
        <w:jc w:val="both"/>
        <w:rPr>
          <w:sz w:val="28"/>
        </w:rPr>
      </w:pPr>
      <w:r w:rsidRPr="00DA2B85">
        <w:rPr>
          <w:rFonts w:eastAsia="Calibri"/>
        </w:rPr>
        <w:t>___</w:t>
      </w:r>
      <w:r w:rsidR="00BE280F" w:rsidRPr="00DA2B85">
        <w:rPr>
          <w:rFonts w:eastAsia="Calibri"/>
        </w:rPr>
        <w:t>______________________________</w:t>
      </w:r>
      <w:r w:rsidRPr="00DA2B85">
        <w:rPr>
          <w:rFonts w:eastAsia="Calibri"/>
        </w:rPr>
        <w:t xml:space="preserve">__ </w:t>
      </w:r>
      <w:r w:rsidR="00A70213" w:rsidRPr="00DA2B85">
        <w:rPr>
          <w:rFonts w:eastAsia="Calibri"/>
          <w:i/>
        </w:rPr>
        <w:t>(</w:t>
      </w:r>
      <w:r w:rsidR="0051442E" w:rsidRPr="00DA2B85">
        <w:rPr>
          <w:i/>
        </w:rPr>
        <w:t>Name and Surname of Student</w:t>
      </w:r>
      <w:r w:rsidR="00A70213" w:rsidRPr="00DA2B85">
        <w:rPr>
          <w:rFonts w:eastAsia="Calibri"/>
          <w:i/>
        </w:rPr>
        <w:t>)</w:t>
      </w:r>
      <w:r w:rsidR="0051442E" w:rsidRPr="00DA2B85">
        <w:t xml:space="preserve"> </w:t>
      </w:r>
      <w:r w:rsidR="0051442E" w:rsidRPr="00DA2B85">
        <w:rPr>
          <w:szCs w:val="22"/>
        </w:rPr>
        <w:t xml:space="preserve">engaged in research or cooperation activities under the contract in </w:t>
      </w:r>
      <w:r w:rsidR="0051442E" w:rsidRPr="00DA2B85">
        <w:rPr>
          <w:b/>
          <w:bCs/>
          <w:szCs w:val="22"/>
        </w:rPr>
        <w:t>the Hospital of Lithuanian University of Health Sc</w:t>
      </w:r>
      <w:r w:rsidR="0051442E" w:rsidRPr="00DA2B85">
        <w:rPr>
          <w:b/>
          <w:bCs/>
          <w:szCs w:val="22"/>
        </w:rPr>
        <w:t>i</w:t>
      </w:r>
      <w:r w:rsidR="0051442E" w:rsidRPr="00DA2B85">
        <w:rPr>
          <w:b/>
          <w:bCs/>
          <w:szCs w:val="22"/>
        </w:rPr>
        <w:t xml:space="preserve">ences </w:t>
      </w:r>
      <w:proofErr w:type="spellStart"/>
      <w:r w:rsidR="0051442E" w:rsidRPr="00DA2B85">
        <w:rPr>
          <w:b/>
          <w:bCs/>
          <w:szCs w:val="22"/>
        </w:rPr>
        <w:t>Kauno</w:t>
      </w:r>
      <w:proofErr w:type="spellEnd"/>
      <w:r w:rsidR="0051442E" w:rsidRPr="00DA2B85">
        <w:rPr>
          <w:b/>
          <w:bCs/>
          <w:szCs w:val="22"/>
        </w:rPr>
        <w:t xml:space="preserve"> </w:t>
      </w:r>
      <w:proofErr w:type="spellStart"/>
      <w:r w:rsidR="0051442E" w:rsidRPr="00DA2B85">
        <w:rPr>
          <w:b/>
          <w:bCs/>
          <w:szCs w:val="22"/>
        </w:rPr>
        <w:t>klinikos</w:t>
      </w:r>
      <w:proofErr w:type="spellEnd"/>
      <w:r w:rsidR="0051442E" w:rsidRPr="00DA2B85">
        <w:rPr>
          <w:b/>
          <w:bCs/>
          <w:szCs w:val="22"/>
        </w:rPr>
        <w:t xml:space="preserve"> </w:t>
      </w:r>
      <w:r w:rsidR="0051442E" w:rsidRPr="00DA2B85">
        <w:rPr>
          <w:szCs w:val="22"/>
        </w:rPr>
        <w:t>and their affiliated hospitals</w:t>
      </w:r>
    </w:p>
    <w:p w:rsidR="00710E35" w:rsidRPr="00DA2B85" w:rsidRDefault="00710E35" w:rsidP="00F07413">
      <w:pPr>
        <w:autoSpaceDE w:val="0"/>
        <w:autoSpaceDN w:val="0"/>
        <w:adjustRightInd w:val="0"/>
        <w:jc w:val="both"/>
        <w:rPr>
          <w:rFonts w:eastAsia="Calibri"/>
          <w:b/>
          <w:bCs/>
          <w:color w:val="000000"/>
          <w:lang w:val="en-US"/>
        </w:rPr>
      </w:pPr>
    </w:p>
    <w:p w:rsidR="00A70213" w:rsidRPr="00DA2B85" w:rsidRDefault="00A70213" w:rsidP="00710E35">
      <w:pPr>
        <w:pStyle w:val="Default"/>
      </w:pPr>
      <w:r w:rsidRPr="00DA2B85">
        <w:rPr>
          <w:rFonts w:eastAsia="Calibri"/>
          <w:b/>
          <w:bCs/>
        </w:rPr>
        <w:t xml:space="preserve">1. </w:t>
      </w:r>
      <w:r w:rsidR="00710E35" w:rsidRPr="00DA2B85">
        <w:rPr>
          <w:b/>
          <w:bCs/>
        </w:rPr>
        <w:t>I understand that</w:t>
      </w:r>
      <w:r w:rsidRPr="00DA2B85">
        <w:rPr>
          <w:rFonts w:eastAsia="Calibri"/>
          <w:b/>
          <w:bCs/>
        </w:rPr>
        <w:t>:</w:t>
      </w:r>
    </w:p>
    <w:p w:rsidR="00777457" w:rsidRPr="00DA2B85" w:rsidRDefault="00A70213" w:rsidP="008E4A53">
      <w:pPr>
        <w:pStyle w:val="Default"/>
        <w:jc w:val="both"/>
        <w:rPr>
          <w:rFonts w:eastAsia="Calibri"/>
        </w:rPr>
      </w:pPr>
      <w:r w:rsidRPr="00DA2B85">
        <w:rPr>
          <w:rFonts w:eastAsia="Calibri"/>
        </w:rPr>
        <w:t xml:space="preserve">1.1. </w:t>
      </w:r>
      <w:r w:rsidR="00710E35" w:rsidRPr="00DA2B85">
        <w:t xml:space="preserve">In the Hospital of Lithuanian University of Health Sciences </w:t>
      </w:r>
      <w:proofErr w:type="spellStart"/>
      <w:r w:rsidR="00710E35" w:rsidRPr="00DA2B85">
        <w:t>Kauno</w:t>
      </w:r>
      <w:proofErr w:type="spellEnd"/>
      <w:r w:rsidR="00710E35" w:rsidRPr="00DA2B85">
        <w:t xml:space="preserve"> </w:t>
      </w:r>
      <w:proofErr w:type="spellStart"/>
      <w:r w:rsidR="00710E35" w:rsidRPr="00DA2B85">
        <w:t>k</w:t>
      </w:r>
      <w:r w:rsidR="00DA2B85">
        <w:t>linikos</w:t>
      </w:r>
      <w:proofErr w:type="spellEnd"/>
      <w:r w:rsidR="00DA2B85">
        <w:t xml:space="preserve"> and (or) their affi</w:t>
      </w:r>
      <w:r w:rsidR="00DA2B85">
        <w:t>l</w:t>
      </w:r>
      <w:r w:rsidR="00DA2B85">
        <w:t>iat</w:t>
      </w:r>
      <w:r w:rsidR="00710E35" w:rsidRPr="00DA2B85">
        <w:t xml:space="preserve">ed hospitals (hereinafter – </w:t>
      </w:r>
      <w:proofErr w:type="spellStart"/>
      <w:r w:rsidR="00710E35" w:rsidRPr="00DA2B85">
        <w:t>Kauno</w:t>
      </w:r>
      <w:proofErr w:type="spellEnd"/>
      <w:r w:rsidR="00710E35" w:rsidRPr="00DA2B85">
        <w:t xml:space="preserve"> </w:t>
      </w:r>
      <w:proofErr w:type="spellStart"/>
      <w:r w:rsidR="00710E35" w:rsidRPr="00DA2B85">
        <w:t>klinikos</w:t>
      </w:r>
      <w:proofErr w:type="spellEnd"/>
      <w:r w:rsidR="00710E35" w:rsidRPr="00DA2B85">
        <w:t>) I will get acquainted with data that must not be di</w:t>
      </w:r>
      <w:r w:rsidR="00710E35" w:rsidRPr="00DA2B85">
        <w:t>s</w:t>
      </w:r>
      <w:r w:rsidR="00710E35" w:rsidRPr="00DA2B85">
        <w:t>closed or passed to unauthorized persons or institutions</w:t>
      </w:r>
      <w:r w:rsidR="00926494" w:rsidRPr="00DA2B85">
        <w:rPr>
          <w:rFonts w:eastAsia="Calibri"/>
        </w:rPr>
        <w:t>;</w:t>
      </w:r>
    </w:p>
    <w:p w:rsidR="00777457" w:rsidRPr="00DA2B85" w:rsidRDefault="00A70213" w:rsidP="008E4A53">
      <w:pPr>
        <w:pStyle w:val="Default"/>
        <w:jc w:val="both"/>
        <w:rPr>
          <w:rFonts w:eastAsia="Calibri"/>
        </w:rPr>
      </w:pPr>
      <w:r w:rsidRPr="00DA2B85">
        <w:rPr>
          <w:rFonts w:eastAsia="Calibri"/>
        </w:rPr>
        <w:t xml:space="preserve">1.2. </w:t>
      </w:r>
      <w:r w:rsidR="00710E35" w:rsidRPr="00DA2B85">
        <w:t xml:space="preserve">Confidential and </w:t>
      </w:r>
      <w:proofErr w:type="spellStart"/>
      <w:r w:rsidR="00710E35" w:rsidRPr="00DA2B85">
        <w:t>undisclosable</w:t>
      </w:r>
      <w:proofErr w:type="spellEnd"/>
      <w:r w:rsidR="00710E35" w:rsidRPr="00DA2B85">
        <w:t xml:space="preserve"> to other persons or institutions information is considered to be in-formation (obtained / learned in any form: written, oral or visual) which I will get to know and which belongs to </w:t>
      </w:r>
      <w:proofErr w:type="spellStart"/>
      <w:r w:rsidR="00710E35" w:rsidRPr="00DA2B85">
        <w:t>Kauno</w:t>
      </w:r>
      <w:proofErr w:type="spellEnd"/>
      <w:r w:rsidR="00710E35" w:rsidRPr="00DA2B85">
        <w:t xml:space="preserve"> </w:t>
      </w:r>
      <w:proofErr w:type="spellStart"/>
      <w:r w:rsidR="00710E35" w:rsidRPr="00DA2B85">
        <w:t>klinikos</w:t>
      </w:r>
      <w:proofErr w:type="spellEnd"/>
      <w:r w:rsidR="00710E35" w:rsidRPr="00DA2B85">
        <w:t xml:space="preserve"> or which </w:t>
      </w:r>
      <w:proofErr w:type="spellStart"/>
      <w:r w:rsidR="00710E35" w:rsidRPr="00DA2B85">
        <w:t>Kauno</w:t>
      </w:r>
      <w:proofErr w:type="spellEnd"/>
      <w:r w:rsidR="00710E35" w:rsidRPr="00DA2B85">
        <w:t xml:space="preserve"> </w:t>
      </w:r>
      <w:proofErr w:type="spellStart"/>
      <w:r w:rsidR="00710E35" w:rsidRPr="00DA2B85">
        <w:t>klinikos</w:t>
      </w:r>
      <w:proofErr w:type="spellEnd"/>
      <w:r w:rsidR="00710E35" w:rsidRPr="00DA2B85">
        <w:t xml:space="preserve"> is obliged to keep, which is of value due to the fact that it is not known to the third parties and that it cannot be freely available to the third parties</w:t>
      </w:r>
      <w:r w:rsidR="00926494" w:rsidRPr="00DA2B85">
        <w:rPr>
          <w:rFonts w:eastAsia="Calibri"/>
        </w:rPr>
        <w:t>;</w:t>
      </w:r>
    </w:p>
    <w:p w:rsidR="00777457" w:rsidRPr="00DA2B85" w:rsidRDefault="00A70213" w:rsidP="008E4A53">
      <w:pPr>
        <w:pStyle w:val="Default"/>
        <w:jc w:val="both"/>
        <w:rPr>
          <w:rFonts w:eastAsia="Calibri"/>
        </w:rPr>
      </w:pPr>
      <w:r w:rsidRPr="00DA2B85">
        <w:rPr>
          <w:rFonts w:eastAsia="Calibri"/>
        </w:rPr>
        <w:t xml:space="preserve">1.3. </w:t>
      </w:r>
      <w:r w:rsidR="0006508C" w:rsidRPr="00DA2B85">
        <w:t>All information about the patient's presence in the health care institution, treatment, state of health, diagnosis, prognosis, as well as all other personal information about the patient (including, but not limited to, any information relating to an identified or identifiable natural person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must be kept confidential. This information also remains confidential after the death of the patient</w:t>
      </w:r>
      <w:r w:rsidR="00926494" w:rsidRPr="00DA2B85">
        <w:rPr>
          <w:rFonts w:eastAsia="Calibri"/>
        </w:rPr>
        <w:t>;</w:t>
      </w:r>
    </w:p>
    <w:p w:rsidR="00777457" w:rsidRPr="00DA2B85" w:rsidRDefault="00A70213" w:rsidP="00125BD4">
      <w:pPr>
        <w:pStyle w:val="Default"/>
        <w:jc w:val="both"/>
        <w:rPr>
          <w:rFonts w:eastAsia="Calibri"/>
        </w:rPr>
      </w:pPr>
      <w:r w:rsidRPr="00DA2B85">
        <w:rPr>
          <w:rFonts w:eastAsia="Calibri"/>
        </w:rPr>
        <w:t xml:space="preserve">1.4. </w:t>
      </w:r>
      <w:r w:rsidR="00125BD4" w:rsidRPr="00DA2B85">
        <w:t>It is prohibited to transfer to unauthorized persons passwords and other data to enable access to information through software, hardware or any other means</w:t>
      </w:r>
      <w:r w:rsidR="00926494" w:rsidRPr="00DA2B85">
        <w:rPr>
          <w:rFonts w:eastAsia="Calibri"/>
        </w:rPr>
        <w:t>;</w:t>
      </w:r>
    </w:p>
    <w:p w:rsidR="00D775B1" w:rsidRPr="00DA2B85" w:rsidRDefault="00A70213" w:rsidP="00125BD4">
      <w:pPr>
        <w:pStyle w:val="Default"/>
        <w:jc w:val="both"/>
        <w:rPr>
          <w:rFonts w:eastAsia="Calibri"/>
        </w:rPr>
      </w:pPr>
      <w:r w:rsidRPr="00DA2B85">
        <w:rPr>
          <w:rFonts w:eastAsia="Calibri"/>
        </w:rPr>
        <w:t xml:space="preserve">1.5. </w:t>
      </w:r>
      <w:r w:rsidR="00125BD4" w:rsidRPr="00DA2B85">
        <w:t>Inappropriate processing of data is punishable under the laws of the Republic of Lithuania</w:t>
      </w:r>
      <w:r w:rsidR="00D775B1" w:rsidRPr="00DA2B85">
        <w:rPr>
          <w:rFonts w:eastAsia="Calibri"/>
        </w:rPr>
        <w:t>.</w:t>
      </w:r>
    </w:p>
    <w:p w:rsidR="00125BD4" w:rsidRPr="00DA2B85" w:rsidRDefault="00125BD4" w:rsidP="00125BD4">
      <w:pPr>
        <w:pStyle w:val="Default"/>
      </w:pPr>
    </w:p>
    <w:p w:rsidR="00A70213" w:rsidRPr="00DA2B85" w:rsidRDefault="00A70213" w:rsidP="001F6A1B">
      <w:pPr>
        <w:pStyle w:val="Default"/>
      </w:pPr>
      <w:r w:rsidRPr="00DA2B85">
        <w:rPr>
          <w:rFonts w:eastAsia="Calibri"/>
          <w:b/>
          <w:bCs/>
        </w:rPr>
        <w:t xml:space="preserve">2. </w:t>
      </w:r>
      <w:r w:rsidR="001F6A1B" w:rsidRPr="00DA2B85">
        <w:t xml:space="preserve"> </w:t>
      </w:r>
      <w:r w:rsidR="001F6A1B" w:rsidRPr="00DA2B85">
        <w:rPr>
          <w:b/>
          <w:bCs/>
        </w:rPr>
        <w:t>I undertake to</w:t>
      </w:r>
      <w:r w:rsidRPr="00DA2B85">
        <w:rPr>
          <w:rFonts w:eastAsia="Calibri"/>
          <w:b/>
          <w:bCs/>
        </w:rPr>
        <w:t>:</w:t>
      </w:r>
    </w:p>
    <w:p w:rsidR="00777457" w:rsidRPr="00DA2B85" w:rsidRDefault="00A70213" w:rsidP="00B16AC3">
      <w:pPr>
        <w:pStyle w:val="Default"/>
        <w:jc w:val="both"/>
        <w:rPr>
          <w:rFonts w:eastAsia="Calibri"/>
        </w:rPr>
      </w:pPr>
      <w:r w:rsidRPr="00DA2B85">
        <w:rPr>
          <w:rFonts w:eastAsia="Calibri"/>
        </w:rPr>
        <w:t xml:space="preserve">2.1. </w:t>
      </w:r>
      <w:r w:rsidR="001F6A1B" w:rsidRPr="00DA2B85">
        <w:rPr>
          <w:szCs w:val="22"/>
        </w:rPr>
        <w:t>Keep the secret of the information that includes</w:t>
      </w:r>
      <w:r w:rsidRPr="00DA2B85">
        <w:rPr>
          <w:rFonts w:eastAsia="Calibri"/>
        </w:rPr>
        <w:t xml:space="preserve">: </w:t>
      </w:r>
    </w:p>
    <w:p w:rsidR="00777457" w:rsidRPr="00DA2B85" w:rsidRDefault="00A70213" w:rsidP="00B16AC3">
      <w:pPr>
        <w:pStyle w:val="Default"/>
        <w:jc w:val="both"/>
        <w:rPr>
          <w:rFonts w:eastAsia="Calibri"/>
        </w:rPr>
      </w:pPr>
      <w:r w:rsidRPr="00DA2B85">
        <w:rPr>
          <w:rFonts w:eastAsia="Calibri"/>
        </w:rPr>
        <w:t xml:space="preserve">2.1.1. </w:t>
      </w:r>
      <w:r w:rsidR="001F6A1B" w:rsidRPr="00DA2B85">
        <w:t>patient health and other data, including, but not limited to, personal identification number, place of residence, personal details of their life and their family members, etc.</w:t>
      </w:r>
      <w:r w:rsidR="001B4F28" w:rsidRPr="00DA2B85">
        <w:rPr>
          <w:rFonts w:eastAsia="Calibri"/>
        </w:rPr>
        <w:t>;</w:t>
      </w:r>
    </w:p>
    <w:p w:rsidR="00777457" w:rsidRPr="00DA2B85" w:rsidRDefault="00A70213" w:rsidP="00B16AC3">
      <w:pPr>
        <w:pStyle w:val="Default"/>
        <w:jc w:val="both"/>
        <w:rPr>
          <w:rFonts w:eastAsia="Calibri"/>
        </w:rPr>
      </w:pPr>
      <w:r w:rsidRPr="00DA2B85">
        <w:rPr>
          <w:rFonts w:eastAsia="Calibri"/>
        </w:rPr>
        <w:t xml:space="preserve">2.1.2. </w:t>
      </w:r>
      <w:proofErr w:type="gramStart"/>
      <w:r w:rsidR="001F6A1B" w:rsidRPr="00DA2B85">
        <w:rPr>
          <w:sz w:val="22"/>
          <w:szCs w:val="22"/>
        </w:rPr>
        <w:t>any</w:t>
      </w:r>
      <w:proofErr w:type="gramEnd"/>
      <w:r w:rsidR="001F6A1B" w:rsidRPr="00DA2B85">
        <w:rPr>
          <w:sz w:val="22"/>
          <w:szCs w:val="22"/>
        </w:rPr>
        <w:t xml:space="preserve"> information about the staff of </w:t>
      </w:r>
      <w:proofErr w:type="spellStart"/>
      <w:r w:rsidR="001F6A1B" w:rsidRPr="00DA2B85">
        <w:rPr>
          <w:sz w:val="22"/>
          <w:szCs w:val="22"/>
        </w:rPr>
        <w:t>Kauno</w:t>
      </w:r>
      <w:proofErr w:type="spellEnd"/>
      <w:r w:rsidR="001F6A1B" w:rsidRPr="00DA2B85">
        <w:rPr>
          <w:sz w:val="22"/>
          <w:szCs w:val="22"/>
        </w:rPr>
        <w:t xml:space="preserve"> </w:t>
      </w:r>
      <w:proofErr w:type="spellStart"/>
      <w:r w:rsidR="001F6A1B" w:rsidRPr="00DA2B85">
        <w:rPr>
          <w:sz w:val="22"/>
          <w:szCs w:val="22"/>
        </w:rPr>
        <w:t>klinikos</w:t>
      </w:r>
      <w:proofErr w:type="spellEnd"/>
      <w:r w:rsidR="001F6A1B" w:rsidRPr="00DA2B85">
        <w:rPr>
          <w:sz w:val="22"/>
          <w:szCs w:val="22"/>
        </w:rPr>
        <w:t>, including, but not limited to, their personal data, remuneration and promotion systems or programs of employees</w:t>
      </w:r>
      <w:r w:rsidR="001B4F28" w:rsidRPr="00DA2B85">
        <w:rPr>
          <w:rFonts w:eastAsia="Calibri"/>
        </w:rPr>
        <w:t>;</w:t>
      </w:r>
    </w:p>
    <w:p w:rsidR="00777457" w:rsidRPr="00DA2B85" w:rsidRDefault="00A70213" w:rsidP="00B16AC3">
      <w:pPr>
        <w:pStyle w:val="Default"/>
        <w:jc w:val="both"/>
      </w:pPr>
      <w:r w:rsidRPr="00DA2B85">
        <w:rPr>
          <w:rFonts w:eastAsia="Calibri"/>
        </w:rPr>
        <w:t xml:space="preserve">2.1.3. </w:t>
      </w:r>
      <w:proofErr w:type="gramStart"/>
      <w:r w:rsidR="00827FA6" w:rsidRPr="00DA2B85">
        <w:t>any</w:t>
      </w:r>
      <w:proofErr w:type="gramEnd"/>
      <w:r w:rsidR="00827FA6" w:rsidRPr="00DA2B85">
        <w:t xml:space="preserve"> other publicly undisclosed or </w:t>
      </w:r>
      <w:proofErr w:type="spellStart"/>
      <w:r w:rsidR="00827FA6" w:rsidRPr="00DA2B85">
        <w:t>undisclosable</w:t>
      </w:r>
      <w:proofErr w:type="spellEnd"/>
      <w:r w:rsidR="00827FA6" w:rsidRPr="00DA2B85">
        <w:t xml:space="preserve"> information about any other aspects of the o</w:t>
      </w:r>
      <w:r w:rsidR="00777457" w:rsidRPr="00DA2B85">
        <w:t>p</w:t>
      </w:r>
      <w:r w:rsidR="00827FA6" w:rsidRPr="00DA2B85">
        <w:t xml:space="preserve">eration of </w:t>
      </w:r>
      <w:proofErr w:type="spellStart"/>
      <w:r w:rsidR="00827FA6" w:rsidRPr="00DA2B85">
        <w:t>Kauno</w:t>
      </w:r>
      <w:proofErr w:type="spellEnd"/>
      <w:r w:rsidR="00827FA6" w:rsidRPr="00DA2B85">
        <w:t xml:space="preserve"> </w:t>
      </w:r>
      <w:proofErr w:type="spellStart"/>
      <w:r w:rsidR="00827FA6" w:rsidRPr="00DA2B85">
        <w:t>klinikos</w:t>
      </w:r>
      <w:proofErr w:type="spellEnd"/>
      <w:r w:rsidR="00827FA6" w:rsidRPr="00DA2B85">
        <w:t xml:space="preserve"> that could have a negative impact on the financial indicators, devel</w:t>
      </w:r>
      <w:r w:rsidR="00777457" w:rsidRPr="00DA2B85">
        <w:t>o</w:t>
      </w:r>
      <w:r w:rsidR="00777457" w:rsidRPr="00DA2B85">
        <w:t>p</w:t>
      </w:r>
      <w:r w:rsidR="00777457" w:rsidRPr="00DA2B85">
        <w:t>ment, competi</w:t>
      </w:r>
      <w:r w:rsidR="00827FA6" w:rsidRPr="00DA2B85">
        <w:t xml:space="preserve">tiveness of </w:t>
      </w:r>
      <w:proofErr w:type="spellStart"/>
      <w:r w:rsidR="00827FA6" w:rsidRPr="00DA2B85">
        <w:t>Kauno</w:t>
      </w:r>
      <w:proofErr w:type="spellEnd"/>
      <w:r w:rsidR="00827FA6" w:rsidRPr="00DA2B85">
        <w:t xml:space="preserve"> </w:t>
      </w:r>
      <w:proofErr w:type="spellStart"/>
      <w:r w:rsidR="00827FA6" w:rsidRPr="00DA2B85">
        <w:t>klinikos</w:t>
      </w:r>
      <w:proofErr w:type="spellEnd"/>
      <w:r w:rsidR="00827FA6" w:rsidRPr="00DA2B85">
        <w:t>, etc., if such information is disclosed. If there is an</w:t>
      </w:r>
      <w:r w:rsidR="00777457" w:rsidRPr="00DA2B85">
        <w:t>y doubt as to whether the infor</w:t>
      </w:r>
      <w:r w:rsidR="00827FA6" w:rsidRPr="00DA2B85">
        <w:t>mation is confidential, the student must treat such information as confidential un</w:t>
      </w:r>
      <w:r w:rsidR="00777457" w:rsidRPr="00DA2B85">
        <w:t>til it is clear that such infor</w:t>
      </w:r>
      <w:r w:rsidR="00827FA6" w:rsidRPr="00DA2B85">
        <w:t>mation is not confidential.</w:t>
      </w:r>
    </w:p>
    <w:p w:rsidR="00A70213" w:rsidRPr="00DA2B85" w:rsidRDefault="00A70213" w:rsidP="00B16AC3">
      <w:pPr>
        <w:pStyle w:val="Default"/>
        <w:jc w:val="both"/>
        <w:rPr>
          <w:rFonts w:eastAsia="Calibri"/>
        </w:rPr>
      </w:pPr>
      <w:r w:rsidRPr="00DA2B85">
        <w:rPr>
          <w:rFonts w:eastAsia="Calibri"/>
        </w:rPr>
        <w:t xml:space="preserve">2.2. </w:t>
      </w:r>
      <w:r w:rsidR="00197C3F" w:rsidRPr="00DA2B85">
        <w:t>Process the data in accordance with the laws and other legal acts of the Republic of Lithuania</w:t>
      </w:r>
      <w:r w:rsidRPr="00DA2B85">
        <w:rPr>
          <w:rFonts w:eastAsia="Calibri"/>
        </w:rPr>
        <w:t>;</w:t>
      </w:r>
    </w:p>
    <w:p w:rsidR="00A70213" w:rsidRPr="00DA2B85" w:rsidRDefault="00A70213" w:rsidP="00B16AC3">
      <w:pPr>
        <w:autoSpaceDE w:val="0"/>
        <w:autoSpaceDN w:val="0"/>
        <w:adjustRightInd w:val="0"/>
        <w:jc w:val="both"/>
        <w:rPr>
          <w:szCs w:val="22"/>
          <w:lang w:val="en-US"/>
        </w:rPr>
      </w:pPr>
      <w:r w:rsidRPr="00DA2B85">
        <w:rPr>
          <w:rFonts w:eastAsia="Calibri"/>
          <w:color w:val="000000"/>
          <w:lang w:val="en-US"/>
        </w:rPr>
        <w:t xml:space="preserve">2.3. </w:t>
      </w:r>
      <w:r w:rsidR="00197C3F" w:rsidRPr="00DA2B85">
        <w:rPr>
          <w:szCs w:val="22"/>
          <w:lang w:val="en-US"/>
        </w:rPr>
        <w:t>Not disclose, transfer or make available through the various mean</w:t>
      </w:r>
      <w:r w:rsidR="006C3648">
        <w:rPr>
          <w:szCs w:val="22"/>
          <w:lang w:val="en-US"/>
        </w:rPr>
        <w:t>s of access the information pro</w:t>
      </w:r>
      <w:r w:rsidR="00197C3F" w:rsidRPr="00DA2B85">
        <w:rPr>
          <w:szCs w:val="22"/>
          <w:lang w:val="en-US"/>
        </w:rPr>
        <w:t>cessed, to any person who is not authorized to use this information both inside and outside the institution;</w:t>
      </w:r>
    </w:p>
    <w:p w:rsidR="00197C3F" w:rsidRPr="00DA2B85" w:rsidRDefault="00A70213" w:rsidP="00B16AC3">
      <w:pPr>
        <w:autoSpaceDE w:val="0"/>
        <w:autoSpaceDN w:val="0"/>
        <w:adjustRightInd w:val="0"/>
        <w:jc w:val="both"/>
        <w:rPr>
          <w:sz w:val="22"/>
          <w:szCs w:val="22"/>
          <w:lang w:val="en-US"/>
        </w:rPr>
      </w:pPr>
      <w:r w:rsidRPr="00DA2B85">
        <w:rPr>
          <w:rFonts w:eastAsia="Calibri"/>
          <w:color w:val="000000"/>
          <w:lang w:val="en-US"/>
        </w:rPr>
        <w:t xml:space="preserve">2.4. </w:t>
      </w:r>
      <w:r w:rsidR="00197C3F" w:rsidRPr="00DA2B85">
        <w:rPr>
          <w:szCs w:val="22"/>
          <w:lang w:val="en-US"/>
        </w:rPr>
        <w:t xml:space="preserve">Inform the supervisor about any suspicious situation that may endanger data security; </w:t>
      </w:r>
    </w:p>
    <w:p w:rsidR="00A70213" w:rsidRPr="00DA2B85" w:rsidRDefault="00A70213" w:rsidP="00B16AC3">
      <w:pPr>
        <w:autoSpaceDE w:val="0"/>
        <w:autoSpaceDN w:val="0"/>
        <w:adjustRightInd w:val="0"/>
        <w:jc w:val="both"/>
        <w:rPr>
          <w:rFonts w:eastAsia="Calibri"/>
          <w:lang w:val="en-US"/>
        </w:rPr>
      </w:pPr>
      <w:r w:rsidRPr="00DA2B85">
        <w:rPr>
          <w:rFonts w:eastAsia="Calibri"/>
          <w:lang w:val="en-US"/>
        </w:rPr>
        <w:t xml:space="preserve">2.5. </w:t>
      </w:r>
      <w:r w:rsidR="00197C3F" w:rsidRPr="00DA2B85">
        <w:rPr>
          <w:lang w:val="en-US"/>
        </w:rPr>
        <w:t>Store the documents submitted in such a way that third parties are not able to access them or use them, not to hold any copies of the trusted documents</w:t>
      </w:r>
      <w:r w:rsidR="00197C3F" w:rsidRPr="00DA2B85">
        <w:rPr>
          <w:rFonts w:eastAsia="Calibri"/>
          <w:lang w:val="en-US"/>
        </w:rPr>
        <w:t>;</w:t>
      </w:r>
    </w:p>
    <w:p w:rsidR="00A70213" w:rsidRPr="00DA2B85" w:rsidRDefault="00A70213" w:rsidP="00B16AC3">
      <w:pPr>
        <w:autoSpaceDE w:val="0"/>
        <w:autoSpaceDN w:val="0"/>
        <w:adjustRightInd w:val="0"/>
        <w:jc w:val="both"/>
        <w:rPr>
          <w:rFonts w:eastAsia="Calibri"/>
          <w:color w:val="000000"/>
          <w:lang w:val="en-US"/>
        </w:rPr>
      </w:pPr>
      <w:r w:rsidRPr="00DA2B85">
        <w:rPr>
          <w:rFonts w:eastAsia="Calibri"/>
          <w:color w:val="000000"/>
          <w:lang w:val="en-US"/>
        </w:rPr>
        <w:t xml:space="preserve">2.6. </w:t>
      </w:r>
      <w:r w:rsidR="00197C3F" w:rsidRPr="00DA2B85">
        <w:rPr>
          <w:lang w:val="en-US"/>
        </w:rPr>
        <w:t xml:space="preserve">Observe the laws of the Republic of Lithuania on the legal protection of personal data, the Law on Patients' Rights and Damages to Health, the Regulation of the European Parliament and of the Council (EU) 2016/679 on 27th April 2016 due to on the protection of individuals with regard to </w:t>
      </w:r>
      <w:r w:rsidR="00197C3F" w:rsidRPr="00DA2B85">
        <w:rPr>
          <w:lang w:val="en-US"/>
        </w:rPr>
        <w:lastRenderedPageBreak/>
        <w:t>the processing of personal data and on the free movement of such data and which is repealed by the Directive 95/46/EB (General Data Protection Regulation) as well as other valid data protection laws.</w:t>
      </w:r>
    </w:p>
    <w:p w:rsidR="00A70213" w:rsidRPr="00DA2B85" w:rsidRDefault="00A70213" w:rsidP="00F07413">
      <w:pPr>
        <w:autoSpaceDE w:val="0"/>
        <w:autoSpaceDN w:val="0"/>
        <w:adjustRightInd w:val="0"/>
        <w:jc w:val="both"/>
        <w:rPr>
          <w:rFonts w:eastAsia="Calibri"/>
          <w:b/>
          <w:bCs/>
          <w:color w:val="000000"/>
          <w:lang w:val="en-US"/>
        </w:rPr>
      </w:pPr>
    </w:p>
    <w:p w:rsidR="00A70213" w:rsidRPr="00DA2B85" w:rsidRDefault="00A70213" w:rsidP="00F07413">
      <w:pPr>
        <w:autoSpaceDE w:val="0"/>
        <w:autoSpaceDN w:val="0"/>
        <w:adjustRightInd w:val="0"/>
        <w:jc w:val="both"/>
        <w:rPr>
          <w:rFonts w:eastAsia="Calibri"/>
          <w:color w:val="000000"/>
          <w:lang w:val="en-US"/>
        </w:rPr>
      </w:pPr>
      <w:r w:rsidRPr="00DA2B85">
        <w:rPr>
          <w:rFonts w:eastAsia="Calibri"/>
          <w:b/>
          <w:bCs/>
          <w:color w:val="000000"/>
          <w:lang w:val="en-US"/>
        </w:rPr>
        <w:t>3</w:t>
      </w:r>
      <w:r w:rsidRPr="00DA2B85">
        <w:rPr>
          <w:rFonts w:eastAsia="Calibri"/>
          <w:color w:val="000000"/>
          <w:lang w:val="en-US"/>
        </w:rPr>
        <w:t xml:space="preserve">. </w:t>
      </w:r>
      <w:r w:rsidR="008250C2" w:rsidRPr="00DA2B85">
        <w:rPr>
          <w:b/>
          <w:bCs/>
          <w:lang w:val="en-US"/>
        </w:rPr>
        <w:t>I know that</w:t>
      </w:r>
      <w:r w:rsidRPr="00DA2B85">
        <w:rPr>
          <w:rFonts w:eastAsia="Calibri"/>
          <w:b/>
          <w:bCs/>
          <w:color w:val="000000"/>
          <w:lang w:val="en-US"/>
        </w:rPr>
        <w:t xml:space="preserve">: </w:t>
      </w:r>
    </w:p>
    <w:p w:rsidR="00A70213" w:rsidRPr="00DA2B85" w:rsidRDefault="00A70213" w:rsidP="00F07413">
      <w:pPr>
        <w:autoSpaceDE w:val="0"/>
        <w:autoSpaceDN w:val="0"/>
        <w:adjustRightInd w:val="0"/>
        <w:jc w:val="both"/>
        <w:rPr>
          <w:rFonts w:eastAsia="Calibri"/>
          <w:color w:val="000000"/>
          <w:sz w:val="28"/>
          <w:lang w:val="en-US"/>
        </w:rPr>
      </w:pPr>
      <w:r w:rsidRPr="00DA2B85">
        <w:rPr>
          <w:rFonts w:eastAsia="Calibri"/>
          <w:color w:val="000000"/>
          <w:lang w:val="en-US"/>
        </w:rPr>
        <w:t xml:space="preserve">3.1. </w:t>
      </w:r>
      <w:r w:rsidR="008250C2" w:rsidRPr="00DA2B85">
        <w:rPr>
          <w:szCs w:val="22"/>
          <w:lang w:val="en-US"/>
        </w:rPr>
        <w:t xml:space="preserve">For failure to comply with this commitment and the violation of </w:t>
      </w:r>
      <w:r w:rsidR="00B2542E" w:rsidRPr="00DA2B85">
        <w:rPr>
          <w:szCs w:val="22"/>
          <w:lang w:val="en-US"/>
        </w:rPr>
        <w:t>the requirements legal data pro</w:t>
      </w:r>
      <w:r w:rsidR="008250C2" w:rsidRPr="00DA2B85">
        <w:rPr>
          <w:szCs w:val="22"/>
          <w:lang w:val="en-US"/>
        </w:rPr>
        <w:t>tection legislation I will have to respond in accordance with applicable laws of the Republic of Lithuania;</w:t>
      </w:r>
    </w:p>
    <w:p w:rsidR="00A70213" w:rsidRPr="00DA2B85" w:rsidRDefault="00A70213" w:rsidP="00F07413">
      <w:pPr>
        <w:autoSpaceDE w:val="0"/>
        <w:autoSpaceDN w:val="0"/>
        <w:adjustRightInd w:val="0"/>
        <w:jc w:val="both"/>
        <w:rPr>
          <w:rFonts w:eastAsia="Calibri"/>
          <w:color w:val="000000"/>
          <w:lang w:val="en-US"/>
        </w:rPr>
      </w:pPr>
      <w:r w:rsidRPr="00DA2B85">
        <w:rPr>
          <w:rFonts w:eastAsia="Calibri"/>
          <w:color w:val="000000"/>
          <w:lang w:val="en-US"/>
        </w:rPr>
        <w:t xml:space="preserve">3.2. </w:t>
      </w:r>
      <w:r w:rsidR="008250C2" w:rsidRPr="00DA2B85">
        <w:rPr>
          <w:lang w:val="en-US"/>
        </w:rPr>
        <w:t>Person who has suffered damage because of unlawful processing or other controller or proce</w:t>
      </w:r>
      <w:r w:rsidR="008250C2" w:rsidRPr="00DA2B85">
        <w:rPr>
          <w:lang w:val="en-US"/>
        </w:rPr>
        <w:t>s</w:t>
      </w:r>
      <w:r w:rsidR="008250C2" w:rsidRPr="00DA2B85">
        <w:rPr>
          <w:lang w:val="en-US"/>
        </w:rPr>
        <w:t xml:space="preserve">sor act or omission, shall be entitled to claim compensation for pecuniary or </w:t>
      </w:r>
      <w:r w:rsidR="00B2542E" w:rsidRPr="00DA2B85">
        <w:rPr>
          <w:lang w:val="en-US"/>
        </w:rPr>
        <w:t>non-pecuniary damage (in accord</w:t>
      </w:r>
      <w:r w:rsidR="008250C2" w:rsidRPr="00DA2B85">
        <w:rPr>
          <w:lang w:val="en-US"/>
        </w:rPr>
        <w:t>ance with the Civil Code of the Republic of Lithuania, the Law on Legal Protection of Personal Data of the Republic of Lithuania and other legal acts);</w:t>
      </w:r>
    </w:p>
    <w:p w:rsidR="00A70213" w:rsidRPr="00DA2B85" w:rsidRDefault="00A70213" w:rsidP="00F07413">
      <w:pPr>
        <w:spacing w:after="160"/>
        <w:jc w:val="both"/>
        <w:rPr>
          <w:rFonts w:eastAsia="Calibri"/>
          <w:lang w:val="en-US"/>
        </w:rPr>
      </w:pPr>
      <w:r w:rsidRPr="00DA2B85">
        <w:rPr>
          <w:rFonts w:eastAsia="Calibri"/>
          <w:lang w:val="en-US"/>
        </w:rPr>
        <w:t xml:space="preserve">3.3. </w:t>
      </w:r>
      <w:r w:rsidR="008250C2" w:rsidRPr="00DA2B85">
        <w:rPr>
          <w:lang w:val="en-US"/>
        </w:rPr>
        <w:t xml:space="preserve">The data controller, data processor, or other person who compensates for the damage caused to the person, shall, in accordance with the procedure established by law, recover the loss incurred from the </w:t>
      </w:r>
      <w:r w:rsidR="00B2542E" w:rsidRPr="00DA2B85">
        <w:rPr>
          <w:lang w:val="en-US"/>
        </w:rPr>
        <w:t>stu</w:t>
      </w:r>
      <w:r w:rsidR="008250C2" w:rsidRPr="00DA2B85">
        <w:rPr>
          <w:lang w:val="en-US"/>
        </w:rPr>
        <w:t>dent whose fault caused the damage.</w:t>
      </w:r>
    </w:p>
    <w:p w:rsidR="00A70213" w:rsidRPr="00DA2B85" w:rsidRDefault="00A70213" w:rsidP="00502771">
      <w:pPr>
        <w:spacing w:before="480"/>
        <w:jc w:val="both"/>
        <w:rPr>
          <w:rFonts w:eastAsia="Calibri"/>
          <w:lang w:val="en-US"/>
        </w:rPr>
      </w:pPr>
    </w:p>
    <w:tbl>
      <w:tblPr>
        <w:tblW w:w="0" w:type="auto"/>
        <w:jc w:val="center"/>
        <w:tblLook w:val="04A0"/>
      </w:tblPr>
      <w:tblGrid>
        <w:gridCol w:w="133"/>
        <w:gridCol w:w="4253"/>
        <w:gridCol w:w="283"/>
        <w:gridCol w:w="4477"/>
      </w:tblGrid>
      <w:tr w:rsidR="00502771" w:rsidRPr="00DA2B85" w:rsidTr="008403D2">
        <w:trPr>
          <w:jc w:val="center"/>
        </w:trPr>
        <w:tc>
          <w:tcPr>
            <w:tcW w:w="4386" w:type="dxa"/>
            <w:gridSpan w:val="2"/>
            <w:tcBorders>
              <w:bottom w:val="single" w:sz="4" w:space="0" w:color="auto"/>
            </w:tcBorders>
            <w:shd w:val="clear" w:color="auto" w:fill="auto"/>
          </w:tcPr>
          <w:p w:rsidR="00502771" w:rsidRPr="00DA2B85" w:rsidRDefault="00502771" w:rsidP="008403D2">
            <w:pPr>
              <w:rPr>
                <w:sz w:val="22"/>
                <w:lang w:val="en-US"/>
              </w:rPr>
            </w:pPr>
          </w:p>
        </w:tc>
        <w:tc>
          <w:tcPr>
            <w:tcW w:w="283" w:type="dxa"/>
            <w:shd w:val="clear" w:color="auto" w:fill="auto"/>
          </w:tcPr>
          <w:p w:rsidR="00502771" w:rsidRPr="00DA2B85" w:rsidRDefault="00502771" w:rsidP="008403D2">
            <w:pPr>
              <w:rPr>
                <w:sz w:val="22"/>
                <w:lang w:val="en-US"/>
              </w:rPr>
            </w:pPr>
          </w:p>
        </w:tc>
        <w:tc>
          <w:tcPr>
            <w:tcW w:w="4477" w:type="dxa"/>
            <w:tcBorders>
              <w:bottom w:val="single" w:sz="4" w:space="0" w:color="auto"/>
            </w:tcBorders>
            <w:shd w:val="clear" w:color="auto" w:fill="auto"/>
          </w:tcPr>
          <w:p w:rsidR="00502771" w:rsidRPr="00DA2B85" w:rsidRDefault="00502771" w:rsidP="008403D2">
            <w:pPr>
              <w:spacing w:after="60"/>
              <w:jc w:val="center"/>
              <w:rPr>
                <w:sz w:val="22"/>
                <w:lang w:val="en-US"/>
              </w:rPr>
            </w:pPr>
          </w:p>
        </w:tc>
      </w:tr>
      <w:tr w:rsidR="00502771" w:rsidRPr="00DA2B85" w:rsidTr="008403D2">
        <w:trPr>
          <w:gridBefore w:val="1"/>
          <w:wBefore w:w="133" w:type="dxa"/>
          <w:jc w:val="center"/>
        </w:trPr>
        <w:tc>
          <w:tcPr>
            <w:tcW w:w="4253" w:type="dxa"/>
            <w:tcBorders>
              <w:top w:val="single" w:sz="4" w:space="0" w:color="auto"/>
            </w:tcBorders>
            <w:shd w:val="clear" w:color="auto" w:fill="auto"/>
          </w:tcPr>
          <w:p w:rsidR="00502771" w:rsidRPr="00DA2B85" w:rsidRDefault="00502771" w:rsidP="00F60ED7">
            <w:pPr>
              <w:jc w:val="center"/>
              <w:rPr>
                <w:i/>
                <w:sz w:val="16"/>
                <w:lang w:val="en-US"/>
              </w:rPr>
            </w:pPr>
            <w:r w:rsidRPr="00DA2B85">
              <w:rPr>
                <w:i/>
                <w:sz w:val="16"/>
                <w:lang w:val="en-US"/>
              </w:rPr>
              <w:t>(</w:t>
            </w:r>
            <w:r w:rsidR="00F60ED7" w:rsidRPr="00DA2B85">
              <w:rPr>
                <w:i/>
                <w:sz w:val="16"/>
                <w:lang w:val="en-US"/>
              </w:rPr>
              <w:t>Signature and date</w:t>
            </w:r>
            <w:r w:rsidRPr="00DA2B85">
              <w:rPr>
                <w:i/>
                <w:sz w:val="16"/>
                <w:lang w:val="en-US"/>
              </w:rPr>
              <w:t>)</w:t>
            </w:r>
          </w:p>
        </w:tc>
        <w:tc>
          <w:tcPr>
            <w:tcW w:w="283" w:type="dxa"/>
            <w:shd w:val="clear" w:color="auto" w:fill="auto"/>
          </w:tcPr>
          <w:p w:rsidR="00502771" w:rsidRPr="00DA2B85" w:rsidRDefault="00502771" w:rsidP="008403D2">
            <w:pPr>
              <w:rPr>
                <w:sz w:val="22"/>
                <w:lang w:val="en-US"/>
              </w:rPr>
            </w:pPr>
          </w:p>
        </w:tc>
        <w:tc>
          <w:tcPr>
            <w:tcW w:w="4477" w:type="dxa"/>
            <w:tcBorders>
              <w:top w:val="single" w:sz="4" w:space="0" w:color="auto"/>
            </w:tcBorders>
            <w:shd w:val="clear" w:color="auto" w:fill="auto"/>
          </w:tcPr>
          <w:p w:rsidR="00502771" w:rsidRPr="00DA2B85" w:rsidRDefault="00502771" w:rsidP="00F60ED7">
            <w:pPr>
              <w:jc w:val="center"/>
              <w:rPr>
                <w:i/>
                <w:sz w:val="16"/>
                <w:lang w:val="en-US"/>
              </w:rPr>
            </w:pPr>
            <w:r w:rsidRPr="00DA2B85">
              <w:rPr>
                <w:i/>
                <w:sz w:val="16"/>
                <w:lang w:val="en-US"/>
              </w:rPr>
              <w:t>(</w:t>
            </w:r>
            <w:r w:rsidR="00F60ED7" w:rsidRPr="00DA2B85">
              <w:rPr>
                <w:i/>
                <w:sz w:val="16"/>
                <w:lang w:val="en-US"/>
              </w:rPr>
              <w:t>Name and Surname of the Student</w:t>
            </w:r>
            <w:r w:rsidRPr="00DA2B85">
              <w:rPr>
                <w:i/>
                <w:sz w:val="16"/>
                <w:lang w:val="en-US"/>
              </w:rPr>
              <w:t>)</w:t>
            </w:r>
          </w:p>
        </w:tc>
      </w:tr>
    </w:tbl>
    <w:p w:rsidR="001A4E01" w:rsidRPr="00DA2B85" w:rsidRDefault="001A4E01" w:rsidP="00DD2722">
      <w:pPr>
        <w:rPr>
          <w:sz w:val="20"/>
          <w:szCs w:val="16"/>
          <w:lang w:val="en-US"/>
        </w:rPr>
      </w:pPr>
      <w:bookmarkStart w:id="0" w:name="_GoBack"/>
      <w:bookmarkEnd w:id="0"/>
    </w:p>
    <w:sectPr w:rsidR="001A4E01" w:rsidRPr="00DA2B85" w:rsidSect="001A4E01">
      <w:footerReference w:type="default" r:id="rId11"/>
      <w:pgSz w:w="11907" w:h="16840"/>
      <w:pgMar w:top="1440" w:right="850" w:bottom="1276" w:left="1440" w:header="567" w:footer="567" w:gutter="0"/>
      <w:cols w:space="1296"/>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FAE" w:rsidRDefault="00DA2FAE">
      <w:r>
        <w:separator/>
      </w:r>
    </w:p>
  </w:endnote>
  <w:endnote w:type="continuationSeparator" w:id="0">
    <w:p w:rsidR="00DA2FAE" w:rsidRDefault="00DA2FA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287" w:rsidRPr="00D04287" w:rsidRDefault="00F46BF3">
    <w:pPr>
      <w:pStyle w:val="Footer"/>
      <w:jc w:val="center"/>
      <w:rPr>
        <w:rFonts w:ascii="Times New Roman" w:hAnsi="Times New Roman"/>
        <w:sz w:val="22"/>
      </w:rPr>
    </w:pPr>
    <w:r w:rsidRPr="00D04287">
      <w:rPr>
        <w:rFonts w:ascii="Times New Roman" w:hAnsi="Times New Roman"/>
        <w:sz w:val="22"/>
      </w:rPr>
      <w:fldChar w:fldCharType="begin"/>
    </w:r>
    <w:r w:rsidR="00D04287" w:rsidRPr="00D04287">
      <w:rPr>
        <w:rFonts w:ascii="Times New Roman" w:hAnsi="Times New Roman"/>
        <w:sz w:val="22"/>
      </w:rPr>
      <w:instrText>PAGE   \* MERGEFORMAT</w:instrText>
    </w:r>
    <w:r w:rsidRPr="00D04287">
      <w:rPr>
        <w:rFonts w:ascii="Times New Roman" w:hAnsi="Times New Roman"/>
        <w:sz w:val="22"/>
      </w:rPr>
      <w:fldChar w:fldCharType="separate"/>
    </w:r>
    <w:r w:rsidR="005C4FF5" w:rsidRPr="005C4FF5">
      <w:rPr>
        <w:rFonts w:ascii="Times New Roman" w:hAnsi="Times New Roman"/>
        <w:noProof/>
        <w:sz w:val="22"/>
        <w:lang w:val="lt-LT"/>
      </w:rPr>
      <w:t>2</w:t>
    </w:r>
    <w:r w:rsidRPr="00D04287">
      <w:rPr>
        <w:rFonts w:ascii="Times New Roman" w:hAnsi="Times New Roman"/>
        <w:sz w:val="22"/>
      </w:rPr>
      <w:fldChar w:fldCharType="end"/>
    </w:r>
  </w:p>
  <w:p w:rsidR="00D04287" w:rsidRDefault="00D042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FAE" w:rsidRDefault="00DA2FAE">
      <w:r>
        <w:separator/>
      </w:r>
    </w:p>
  </w:footnote>
  <w:footnote w:type="continuationSeparator" w:id="0">
    <w:p w:rsidR="00DA2FAE" w:rsidRDefault="00DA2F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B59"/>
    <w:multiLevelType w:val="hybridMultilevel"/>
    <w:tmpl w:val="B234FE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430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5748AF"/>
    <w:multiLevelType w:val="multilevel"/>
    <w:tmpl w:val="578ACE18"/>
    <w:lvl w:ilvl="0">
      <w:start w:val="1"/>
      <w:numFmt w:val="decimal"/>
      <w:lvlText w:val="%1."/>
      <w:lvlJc w:val="left"/>
      <w:pPr>
        <w:ind w:left="360" w:hanging="360"/>
      </w:pPr>
      <w:rPr>
        <w:rFonts w:hint="default"/>
      </w:rPr>
    </w:lvl>
    <w:lvl w:ilvl="1">
      <w:start w:val="1"/>
      <w:numFmt w:val="decimal"/>
      <w:lvlText w:val="%1.%2."/>
      <w:lvlJc w:val="left"/>
      <w:pPr>
        <w:tabs>
          <w:tab w:val="num" w:pos="284"/>
        </w:tabs>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C9B56D4"/>
    <w:multiLevelType w:val="multilevel"/>
    <w:tmpl w:val="F1A631BC"/>
    <w:lvl w:ilvl="0">
      <w:start w:val="1"/>
      <w:numFmt w:val="decimal"/>
      <w:lvlText w:val="%1."/>
      <w:lvlJc w:val="left"/>
      <w:pPr>
        <w:ind w:left="1004" w:hanging="360"/>
      </w:pPr>
      <w:rPr>
        <w:rFonts w:ascii="Times New Roman" w:eastAsia="Times New Roman" w:hAnsi="Times New Roman" w:cs="Times New Roman"/>
      </w:rPr>
    </w:lvl>
    <w:lvl w:ilvl="1">
      <w:start w:val="1"/>
      <w:numFmt w:val="decimal"/>
      <w:lvlText w:val="%1.%2."/>
      <w:lvlJc w:val="left"/>
      <w:pPr>
        <w:ind w:left="1567" w:hanging="432"/>
      </w:pPr>
    </w:lvl>
    <w:lvl w:ilvl="2">
      <w:start w:val="1"/>
      <w:numFmt w:val="decimal"/>
      <w:lvlText w:val="%1.%2.%3."/>
      <w:lvlJc w:val="left"/>
      <w:pPr>
        <w:ind w:left="1868" w:hanging="504"/>
      </w:pPr>
    </w:lvl>
    <w:lvl w:ilvl="3">
      <w:start w:val="1"/>
      <w:numFmt w:val="decimal"/>
      <w:lvlText w:val="%1.%2.%3.%4."/>
      <w:lvlJc w:val="left"/>
      <w:pPr>
        <w:ind w:left="2372" w:hanging="648"/>
      </w:pPr>
    </w:lvl>
    <w:lvl w:ilvl="4">
      <w:start w:val="1"/>
      <w:numFmt w:val="decimal"/>
      <w:lvlText w:val="%1.%2.%3.%4.%5."/>
      <w:lvlJc w:val="left"/>
      <w:pPr>
        <w:ind w:left="2876" w:hanging="792"/>
      </w:pPr>
    </w:lvl>
    <w:lvl w:ilvl="5">
      <w:start w:val="1"/>
      <w:numFmt w:val="decimal"/>
      <w:lvlText w:val="%1.%2.%3.%4.%5.%6."/>
      <w:lvlJc w:val="left"/>
      <w:pPr>
        <w:ind w:left="3380" w:hanging="936"/>
      </w:pPr>
    </w:lvl>
    <w:lvl w:ilvl="6">
      <w:start w:val="1"/>
      <w:numFmt w:val="decimal"/>
      <w:lvlText w:val="%1.%2.%3.%4.%5.%6.%7."/>
      <w:lvlJc w:val="left"/>
      <w:pPr>
        <w:ind w:left="3884" w:hanging="1080"/>
      </w:pPr>
    </w:lvl>
    <w:lvl w:ilvl="7">
      <w:start w:val="1"/>
      <w:numFmt w:val="decimal"/>
      <w:lvlText w:val="%1.%2.%3.%4.%5.%6.%7.%8."/>
      <w:lvlJc w:val="left"/>
      <w:pPr>
        <w:ind w:left="4388" w:hanging="1224"/>
      </w:pPr>
    </w:lvl>
    <w:lvl w:ilvl="8">
      <w:start w:val="1"/>
      <w:numFmt w:val="decimal"/>
      <w:lvlText w:val="%1.%2.%3.%4.%5.%6.%7.%8.%9."/>
      <w:lvlJc w:val="left"/>
      <w:pPr>
        <w:ind w:left="4964" w:hanging="1440"/>
      </w:pPr>
    </w:lvl>
  </w:abstractNum>
  <w:abstractNum w:abstractNumId="4">
    <w:nsid w:val="0FA97F13"/>
    <w:multiLevelType w:val="multilevel"/>
    <w:tmpl w:val="35CAD05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
    <w:nsid w:val="144F4335"/>
    <w:multiLevelType w:val="hybridMultilevel"/>
    <w:tmpl w:val="B0427166"/>
    <w:lvl w:ilvl="0" w:tplc="B5ECD14A">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335E9C"/>
    <w:multiLevelType w:val="multilevel"/>
    <w:tmpl w:val="4C1896C6"/>
    <w:lvl w:ilvl="0">
      <w:start w:val="1"/>
      <w:numFmt w:val="upperRoman"/>
      <w:lvlText w:val="%1."/>
      <w:lvlJc w:val="left"/>
      <w:pPr>
        <w:ind w:left="1996" w:hanging="720"/>
      </w:pPr>
      <w:rPr>
        <w:rFonts w:hint="default"/>
      </w:rPr>
    </w:lvl>
    <w:lvl w:ilvl="1">
      <w:start w:val="5"/>
      <w:numFmt w:val="decimal"/>
      <w:isLgl/>
      <w:lvlText w:val="%1.%2."/>
      <w:lvlJc w:val="left"/>
      <w:pPr>
        <w:ind w:left="1931" w:hanging="360"/>
      </w:pPr>
      <w:rPr>
        <w:rFonts w:hint="default"/>
        <w:b/>
      </w:rPr>
    </w:lvl>
    <w:lvl w:ilvl="2">
      <w:start w:val="1"/>
      <w:numFmt w:val="decimal"/>
      <w:isLgl/>
      <w:lvlText w:val="%1.%2.%3."/>
      <w:lvlJc w:val="left"/>
      <w:pPr>
        <w:ind w:left="2586" w:hanging="720"/>
      </w:pPr>
      <w:rPr>
        <w:rFonts w:hint="default"/>
        <w:b/>
      </w:rPr>
    </w:lvl>
    <w:lvl w:ilvl="3">
      <w:start w:val="1"/>
      <w:numFmt w:val="decimal"/>
      <w:isLgl/>
      <w:lvlText w:val="%1.%2.%3.%4."/>
      <w:lvlJc w:val="left"/>
      <w:pPr>
        <w:ind w:left="2881" w:hanging="720"/>
      </w:pPr>
      <w:rPr>
        <w:rFonts w:hint="default"/>
        <w:b/>
      </w:rPr>
    </w:lvl>
    <w:lvl w:ilvl="4">
      <w:start w:val="1"/>
      <w:numFmt w:val="decimal"/>
      <w:isLgl/>
      <w:lvlText w:val="%1.%2.%3.%4.%5."/>
      <w:lvlJc w:val="left"/>
      <w:pPr>
        <w:ind w:left="3536" w:hanging="1080"/>
      </w:pPr>
      <w:rPr>
        <w:rFonts w:hint="default"/>
        <w:b/>
      </w:rPr>
    </w:lvl>
    <w:lvl w:ilvl="5">
      <w:start w:val="1"/>
      <w:numFmt w:val="decimal"/>
      <w:isLgl/>
      <w:lvlText w:val="%1.%2.%3.%4.%5.%6."/>
      <w:lvlJc w:val="left"/>
      <w:pPr>
        <w:ind w:left="3831" w:hanging="1080"/>
      </w:pPr>
      <w:rPr>
        <w:rFonts w:hint="default"/>
        <w:b/>
      </w:rPr>
    </w:lvl>
    <w:lvl w:ilvl="6">
      <w:start w:val="1"/>
      <w:numFmt w:val="decimal"/>
      <w:isLgl/>
      <w:lvlText w:val="%1.%2.%3.%4.%5.%6.%7."/>
      <w:lvlJc w:val="left"/>
      <w:pPr>
        <w:ind w:left="4486" w:hanging="1440"/>
      </w:pPr>
      <w:rPr>
        <w:rFonts w:hint="default"/>
        <w:b/>
      </w:rPr>
    </w:lvl>
    <w:lvl w:ilvl="7">
      <w:start w:val="1"/>
      <w:numFmt w:val="decimal"/>
      <w:isLgl/>
      <w:lvlText w:val="%1.%2.%3.%4.%5.%6.%7.%8."/>
      <w:lvlJc w:val="left"/>
      <w:pPr>
        <w:ind w:left="4781" w:hanging="1440"/>
      </w:pPr>
      <w:rPr>
        <w:rFonts w:hint="default"/>
        <w:b/>
      </w:rPr>
    </w:lvl>
    <w:lvl w:ilvl="8">
      <w:start w:val="1"/>
      <w:numFmt w:val="decimal"/>
      <w:isLgl/>
      <w:lvlText w:val="%1.%2.%3.%4.%5.%6.%7.%8.%9."/>
      <w:lvlJc w:val="left"/>
      <w:pPr>
        <w:ind w:left="5436" w:hanging="1800"/>
      </w:pPr>
      <w:rPr>
        <w:rFonts w:hint="default"/>
        <w:b/>
      </w:rPr>
    </w:lvl>
  </w:abstractNum>
  <w:abstractNum w:abstractNumId="7">
    <w:nsid w:val="1A7B0DE8"/>
    <w:multiLevelType w:val="multilevel"/>
    <w:tmpl w:val="6F38309A"/>
    <w:lvl w:ilvl="0">
      <w:start w:val="1"/>
      <w:numFmt w:val="decimal"/>
      <w:lvlText w:val="%1."/>
      <w:lvlJc w:val="left"/>
      <w:pPr>
        <w:ind w:left="720" w:hanging="720"/>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2"/>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nsid w:val="1E875351"/>
    <w:multiLevelType w:val="hybridMultilevel"/>
    <w:tmpl w:val="262A8D40"/>
    <w:lvl w:ilvl="0" w:tplc="AE8CCA80">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nsid w:val="1EE14230"/>
    <w:multiLevelType w:val="multilevel"/>
    <w:tmpl w:val="F3AA77FA"/>
    <w:lvl w:ilvl="0">
      <w:start w:val="1"/>
      <w:numFmt w:val="bullet"/>
      <w:lvlText w:val=""/>
      <w:lvlJc w:val="left"/>
      <w:pPr>
        <w:ind w:left="1996" w:hanging="720"/>
      </w:pPr>
      <w:rPr>
        <w:rFonts w:ascii="Symbol" w:hAnsi="Symbol" w:hint="default"/>
      </w:rPr>
    </w:lvl>
    <w:lvl w:ilvl="1">
      <w:start w:val="5"/>
      <w:numFmt w:val="decimal"/>
      <w:isLgl/>
      <w:lvlText w:val="%1.%2."/>
      <w:lvlJc w:val="left"/>
      <w:pPr>
        <w:ind w:left="1931" w:hanging="360"/>
      </w:pPr>
      <w:rPr>
        <w:rFonts w:hint="default"/>
        <w:b/>
      </w:rPr>
    </w:lvl>
    <w:lvl w:ilvl="2">
      <w:start w:val="1"/>
      <w:numFmt w:val="decimal"/>
      <w:isLgl/>
      <w:lvlText w:val="%1.%2.%3."/>
      <w:lvlJc w:val="left"/>
      <w:pPr>
        <w:ind w:left="2586" w:hanging="720"/>
      </w:pPr>
      <w:rPr>
        <w:rFonts w:hint="default"/>
        <w:b/>
      </w:rPr>
    </w:lvl>
    <w:lvl w:ilvl="3">
      <w:start w:val="1"/>
      <w:numFmt w:val="decimal"/>
      <w:isLgl/>
      <w:lvlText w:val="%1.%2.%3.%4."/>
      <w:lvlJc w:val="left"/>
      <w:pPr>
        <w:ind w:left="2881" w:hanging="720"/>
      </w:pPr>
      <w:rPr>
        <w:rFonts w:hint="default"/>
        <w:b/>
      </w:rPr>
    </w:lvl>
    <w:lvl w:ilvl="4">
      <w:start w:val="1"/>
      <w:numFmt w:val="decimal"/>
      <w:isLgl/>
      <w:lvlText w:val="%1.%2.%3.%4.%5."/>
      <w:lvlJc w:val="left"/>
      <w:pPr>
        <w:ind w:left="3536" w:hanging="1080"/>
      </w:pPr>
      <w:rPr>
        <w:rFonts w:hint="default"/>
        <w:b/>
      </w:rPr>
    </w:lvl>
    <w:lvl w:ilvl="5">
      <w:start w:val="1"/>
      <w:numFmt w:val="decimal"/>
      <w:isLgl/>
      <w:lvlText w:val="%1.%2.%3.%4.%5.%6."/>
      <w:lvlJc w:val="left"/>
      <w:pPr>
        <w:ind w:left="3831" w:hanging="1080"/>
      </w:pPr>
      <w:rPr>
        <w:rFonts w:hint="default"/>
        <w:b/>
      </w:rPr>
    </w:lvl>
    <w:lvl w:ilvl="6">
      <w:start w:val="1"/>
      <w:numFmt w:val="decimal"/>
      <w:isLgl/>
      <w:lvlText w:val="%1.%2.%3.%4.%5.%6.%7."/>
      <w:lvlJc w:val="left"/>
      <w:pPr>
        <w:ind w:left="4486" w:hanging="1440"/>
      </w:pPr>
      <w:rPr>
        <w:rFonts w:hint="default"/>
        <w:b/>
      </w:rPr>
    </w:lvl>
    <w:lvl w:ilvl="7">
      <w:start w:val="1"/>
      <w:numFmt w:val="decimal"/>
      <w:isLgl/>
      <w:lvlText w:val="%1.%2.%3.%4.%5.%6.%7.%8."/>
      <w:lvlJc w:val="left"/>
      <w:pPr>
        <w:ind w:left="4781" w:hanging="1440"/>
      </w:pPr>
      <w:rPr>
        <w:rFonts w:hint="default"/>
        <w:b/>
      </w:rPr>
    </w:lvl>
    <w:lvl w:ilvl="8">
      <w:start w:val="1"/>
      <w:numFmt w:val="decimal"/>
      <w:isLgl/>
      <w:lvlText w:val="%1.%2.%3.%4.%5.%6.%7.%8.%9."/>
      <w:lvlJc w:val="left"/>
      <w:pPr>
        <w:ind w:left="5436" w:hanging="1800"/>
      </w:pPr>
      <w:rPr>
        <w:rFonts w:hint="default"/>
        <w:b/>
      </w:rPr>
    </w:lvl>
  </w:abstractNum>
  <w:abstractNum w:abstractNumId="10">
    <w:nsid w:val="23F80FD7"/>
    <w:multiLevelType w:val="hybridMultilevel"/>
    <w:tmpl w:val="DA78C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C46ACC"/>
    <w:multiLevelType w:val="hybridMultilevel"/>
    <w:tmpl w:val="EB944C8C"/>
    <w:lvl w:ilvl="0" w:tplc="0409000F">
      <w:start w:val="1"/>
      <w:numFmt w:val="decimal"/>
      <w:lvlText w:val="%1."/>
      <w:lvlJc w:val="left"/>
      <w:pPr>
        <w:tabs>
          <w:tab w:val="num" w:pos="720"/>
        </w:tabs>
        <w:ind w:left="720" w:hanging="360"/>
      </w:pPr>
    </w:lvl>
    <w:lvl w:ilvl="1" w:tplc="E6A28CF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6624F8"/>
    <w:multiLevelType w:val="hybridMultilevel"/>
    <w:tmpl w:val="DD6E6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A76243"/>
    <w:multiLevelType w:val="hybridMultilevel"/>
    <w:tmpl w:val="3DDEF840"/>
    <w:lvl w:ilvl="0" w:tplc="27E036AE">
      <w:start w:val="1"/>
      <w:numFmt w:val="upperRoman"/>
      <w:lvlText w:val="%1."/>
      <w:lvlJc w:val="left"/>
      <w:pPr>
        <w:ind w:left="1996"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306D7A06"/>
    <w:multiLevelType w:val="hybridMultilevel"/>
    <w:tmpl w:val="269EBE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31D2E6B"/>
    <w:multiLevelType w:val="hybridMultilevel"/>
    <w:tmpl w:val="DE50501E"/>
    <w:lvl w:ilvl="0" w:tplc="0409000F">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nsid w:val="33836441"/>
    <w:multiLevelType w:val="multilevel"/>
    <w:tmpl w:val="FD44E502"/>
    <w:lvl w:ilvl="0">
      <w:start w:val="1"/>
      <w:numFmt w:val="decimal"/>
      <w:lvlText w:val="%1."/>
      <w:lvlJc w:val="left"/>
      <w:pPr>
        <w:ind w:left="107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42F2722"/>
    <w:multiLevelType w:val="hybridMultilevel"/>
    <w:tmpl w:val="E42C0A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46A1088"/>
    <w:multiLevelType w:val="hybridMultilevel"/>
    <w:tmpl w:val="0A50FB7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FA1E99"/>
    <w:multiLevelType w:val="hybridMultilevel"/>
    <w:tmpl w:val="1C84624A"/>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3BA69A8"/>
    <w:multiLevelType w:val="multilevel"/>
    <w:tmpl w:val="DC04035E"/>
    <w:lvl w:ilvl="0">
      <w:start w:val="1"/>
      <w:numFmt w:val="decimal"/>
      <w:lvlText w:val="%1."/>
      <w:lvlJc w:val="left"/>
      <w:pPr>
        <w:ind w:left="900" w:hanging="360"/>
      </w:pPr>
      <w:rPr>
        <w:rFonts w:hint="default"/>
      </w:rPr>
    </w:lvl>
    <w:lvl w:ilvl="1">
      <w:start w:val="1"/>
      <w:numFmt w:val="decimal"/>
      <w:isLgl/>
      <w:lvlText w:val="%1.%2."/>
      <w:lvlJc w:val="left"/>
      <w:pPr>
        <w:ind w:left="948" w:hanging="408"/>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1">
    <w:nsid w:val="450D542B"/>
    <w:multiLevelType w:val="hybridMultilevel"/>
    <w:tmpl w:val="3DDEF840"/>
    <w:lvl w:ilvl="0" w:tplc="27E036AE">
      <w:start w:val="1"/>
      <w:numFmt w:val="upperRoman"/>
      <w:lvlText w:val="%1."/>
      <w:lvlJc w:val="left"/>
      <w:pPr>
        <w:ind w:left="1996"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468777AA"/>
    <w:multiLevelType w:val="multilevel"/>
    <w:tmpl w:val="A2EA94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70A1AB5"/>
    <w:multiLevelType w:val="multilevel"/>
    <w:tmpl w:val="855CA4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490D4D59"/>
    <w:multiLevelType w:val="hybridMultilevel"/>
    <w:tmpl w:val="4CC21D4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C3C6180"/>
    <w:multiLevelType w:val="multilevel"/>
    <w:tmpl w:val="312A9BE0"/>
    <w:lvl w:ilvl="0">
      <w:start w:val="1"/>
      <w:numFmt w:val="decimal"/>
      <w:lvlText w:val="%1."/>
      <w:lvlJc w:val="left"/>
      <w:pPr>
        <w:ind w:left="107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F5C3A7E"/>
    <w:multiLevelType w:val="multilevel"/>
    <w:tmpl w:val="4C1896C6"/>
    <w:lvl w:ilvl="0">
      <w:start w:val="1"/>
      <w:numFmt w:val="upperRoman"/>
      <w:lvlText w:val="%1."/>
      <w:lvlJc w:val="left"/>
      <w:pPr>
        <w:ind w:left="2705" w:hanging="720"/>
      </w:pPr>
      <w:rPr>
        <w:rFonts w:hint="default"/>
      </w:rPr>
    </w:lvl>
    <w:lvl w:ilvl="1">
      <w:start w:val="5"/>
      <w:numFmt w:val="decimal"/>
      <w:isLgl/>
      <w:lvlText w:val="%1.%2."/>
      <w:lvlJc w:val="left"/>
      <w:pPr>
        <w:ind w:left="2640" w:hanging="360"/>
      </w:pPr>
      <w:rPr>
        <w:rFonts w:hint="default"/>
        <w:b/>
      </w:rPr>
    </w:lvl>
    <w:lvl w:ilvl="2">
      <w:start w:val="1"/>
      <w:numFmt w:val="decimal"/>
      <w:isLgl/>
      <w:lvlText w:val="%1.%2.%3."/>
      <w:lvlJc w:val="left"/>
      <w:pPr>
        <w:ind w:left="3295" w:hanging="720"/>
      </w:pPr>
      <w:rPr>
        <w:rFonts w:hint="default"/>
        <w:b/>
      </w:rPr>
    </w:lvl>
    <w:lvl w:ilvl="3">
      <w:start w:val="1"/>
      <w:numFmt w:val="decimal"/>
      <w:isLgl/>
      <w:lvlText w:val="%1.%2.%3.%4."/>
      <w:lvlJc w:val="left"/>
      <w:pPr>
        <w:ind w:left="3590" w:hanging="720"/>
      </w:pPr>
      <w:rPr>
        <w:rFonts w:hint="default"/>
        <w:b/>
      </w:rPr>
    </w:lvl>
    <w:lvl w:ilvl="4">
      <w:start w:val="1"/>
      <w:numFmt w:val="decimal"/>
      <w:isLgl/>
      <w:lvlText w:val="%1.%2.%3.%4.%5."/>
      <w:lvlJc w:val="left"/>
      <w:pPr>
        <w:ind w:left="4245" w:hanging="1080"/>
      </w:pPr>
      <w:rPr>
        <w:rFonts w:hint="default"/>
        <w:b/>
      </w:rPr>
    </w:lvl>
    <w:lvl w:ilvl="5">
      <w:start w:val="1"/>
      <w:numFmt w:val="decimal"/>
      <w:isLgl/>
      <w:lvlText w:val="%1.%2.%3.%4.%5.%6."/>
      <w:lvlJc w:val="left"/>
      <w:pPr>
        <w:ind w:left="4540" w:hanging="1080"/>
      </w:pPr>
      <w:rPr>
        <w:rFonts w:hint="default"/>
        <w:b/>
      </w:rPr>
    </w:lvl>
    <w:lvl w:ilvl="6">
      <w:start w:val="1"/>
      <w:numFmt w:val="decimal"/>
      <w:isLgl/>
      <w:lvlText w:val="%1.%2.%3.%4.%5.%6.%7."/>
      <w:lvlJc w:val="left"/>
      <w:pPr>
        <w:ind w:left="5195" w:hanging="1440"/>
      </w:pPr>
      <w:rPr>
        <w:rFonts w:hint="default"/>
        <w:b/>
      </w:rPr>
    </w:lvl>
    <w:lvl w:ilvl="7">
      <w:start w:val="1"/>
      <w:numFmt w:val="decimal"/>
      <w:isLgl/>
      <w:lvlText w:val="%1.%2.%3.%4.%5.%6.%7.%8."/>
      <w:lvlJc w:val="left"/>
      <w:pPr>
        <w:ind w:left="5490" w:hanging="1440"/>
      </w:pPr>
      <w:rPr>
        <w:rFonts w:hint="default"/>
        <w:b/>
      </w:rPr>
    </w:lvl>
    <w:lvl w:ilvl="8">
      <w:start w:val="1"/>
      <w:numFmt w:val="decimal"/>
      <w:isLgl/>
      <w:lvlText w:val="%1.%2.%3.%4.%5.%6.%7.%8.%9."/>
      <w:lvlJc w:val="left"/>
      <w:pPr>
        <w:ind w:left="6145" w:hanging="1800"/>
      </w:pPr>
      <w:rPr>
        <w:rFonts w:hint="default"/>
        <w:b/>
      </w:rPr>
    </w:lvl>
  </w:abstractNum>
  <w:abstractNum w:abstractNumId="27">
    <w:nsid w:val="571D3B3C"/>
    <w:multiLevelType w:val="multilevel"/>
    <w:tmpl w:val="19B20B5A"/>
    <w:lvl w:ilvl="0">
      <w:start w:val="1"/>
      <w:numFmt w:val="decimal"/>
      <w:lvlText w:val="%1."/>
      <w:lvlJc w:val="left"/>
      <w:pPr>
        <w:ind w:left="644" w:hanging="360"/>
      </w:pPr>
    </w:lvl>
    <w:lvl w:ilvl="1">
      <w:start w:val="1"/>
      <w:numFmt w:val="decimal"/>
      <w:isLgl/>
      <w:lvlText w:val="%1.%2."/>
      <w:lvlJc w:val="left"/>
      <w:pPr>
        <w:ind w:left="764" w:hanging="480"/>
      </w:pPr>
      <w:rPr>
        <w:rFonts w:ascii="TimesLT" w:eastAsia="Calibri" w:hAnsi="TimesLT" w:hint="default"/>
      </w:rPr>
    </w:lvl>
    <w:lvl w:ilvl="2">
      <w:start w:val="1"/>
      <w:numFmt w:val="decimal"/>
      <w:isLgl/>
      <w:lvlText w:val="%1.%2.%3."/>
      <w:lvlJc w:val="left"/>
      <w:pPr>
        <w:ind w:left="1004" w:hanging="720"/>
      </w:pPr>
      <w:rPr>
        <w:rFonts w:ascii="TimesLT" w:eastAsia="Calibri" w:hAnsi="TimesLT" w:hint="default"/>
      </w:rPr>
    </w:lvl>
    <w:lvl w:ilvl="3">
      <w:start w:val="1"/>
      <w:numFmt w:val="decimal"/>
      <w:isLgl/>
      <w:lvlText w:val="%1.%2.%3.%4."/>
      <w:lvlJc w:val="left"/>
      <w:pPr>
        <w:ind w:left="1004" w:hanging="720"/>
      </w:pPr>
      <w:rPr>
        <w:rFonts w:ascii="TimesLT" w:eastAsia="Calibri" w:hAnsi="TimesLT" w:hint="default"/>
      </w:rPr>
    </w:lvl>
    <w:lvl w:ilvl="4">
      <w:start w:val="1"/>
      <w:numFmt w:val="decimal"/>
      <w:isLgl/>
      <w:lvlText w:val="%1.%2.%3.%4.%5."/>
      <w:lvlJc w:val="left"/>
      <w:pPr>
        <w:ind w:left="1364" w:hanging="1080"/>
      </w:pPr>
      <w:rPr>
        <w:rFonts w:ascii="TimesLT" w:eastAsia="Calibri" w:hAnsi="TimesLT" w:hint="default"/>
      </w:rPr>
    </w:lvl>
    <w:lvl w:ilvl="5">
      <w:start w:val="1"/>
      <w:numFmt w:val="decimal"/>
      <w:isLgl/>
      <w:lvlText w:val="%1.%2.%3.%4.%5.%6."/>
      <w:lvlJc w:val="left"/>
      <w:pPr>
        <w:ind w:left="1364" w:hanging="1080"/>
      </w:pPr>
      <w:rPr>
        <w:rFonts w:ascii="TimesLT" w:eastAsia="Calibri" w:hAnsi="TimesLT" w:hint="default"/>
      </w:rPr>
    </w:lvl>
    <w:lvl w:ilvl="6">
      <w:start w:val="1"/>
      <w:numFmt w:val="decimal"/>
      <w:isLgl/>
      <w:lvlText w:val="%1.%2.%3.%4.%5.%6.%7."/>
      <w:lvlJc w:val="left"/>
      <w:pPr>
        <w:ind w:left="1724" w:hanging="1440"/>
      </w:pPr>
      <w:rPr>
        <w:rFonts w:ascii="TimesLT" w:eastAsia="Calibri" w:hAnsi="TimesLT" w:hint="default"/>
      </w:rPr>
    </w:lvl>
    <w:lvl w:ilvl="7">
      <w:start w:val="1"/>
      <w:numFmt w:val="decimal"/>
      <w:isLgl/>
      <w:lvlText w:val="%1.%2.%3.%4.%5.%6.%7.%8."/>
      <w:lvlJc w:val="left"/>
      <w:pPr>
        <w:ind w:left="1724" w:hanging="1440"/>
      </w:pPr>
      <w:rPr>
        <w:rFonts w:ascii="TimesLT" w:eastAsia="Calibri" w:hAnsi="TimesLT" w:hint="default"/>
      </w:rPr>
    </w:lvl>
    <w:lvl w:ilvl="8">
      <w:start w:val="1"/>
      <w:numFmt w:val="decimal"/>
      <w:isLgl/>
      <w:lvlText w:val="%1.%2.%3.%4.%5.%6.%7.%8.%9."/>
      <w:lvlJc w:val="left"/>
      <w:pPr>
        <w:ind w:left="2084" w:hanging="1800"/>
      </w:pPr>
      <w:rPr>
        <w:rFonts w:ascii="TimesLT" w:eastAsia="Calibri" w:hAnsi="TimesLT" w:hint="default"/>
      </w:rPr>
    </w:lvl>
  </w:abstractNum>
  <w:abstractNum w:abstractNumId="28">
    <w:nsid w:val="5AFE0FCB"/>
    <w:multiLevelType w:val="hybridMultilevel"/>
    <w:tmpl w:val="1556DB72"/>
    <w:lvl w:ilvl="0" w:tplc="3950152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F044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BF51E0F"/>
    <w:multiLevelType w:val="hybridMultilevel"/>
    <w:tmpl w:val="620843F4"/>
    <w:lvl w:ilvl="0" w:tplc="0409000F">
      <w:start w:val="12"/>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5C3E1043"/>
    <w:multiLevelType w:val="multilevel"/>
    <w:tmpl w:val="D1BE1D22"/>
    <w:lvl w:ilvl="0">
      <w:start w:val="1"/>
      <w:numFmt w:val="decimal"/>
      <w:lvlText w:val="%1."/>
      <w:lvlJc w:val="left"/>
      <w:pPr>
        <w:ind w:left="644"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ED56DA2"/>
    <w:multiLevelType w:val="multilevel"/>
    <w:tmpl w:val="7FB847BC"/>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nsid w:val="63A5009E"/>
    <w:multiLevelType w:val="multilevel"/>
    <w:tmpl w:val="D408C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3B851C5"/>
    <w:multiLevelType w:val="multilevel"/>
    <w:tmpl w:val="97DC5B80"/>
    <w:lvl w:ilvl="0">
      <w:start w:val="15"/>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C3E5DC2"/>
    <w:multiLevelType w:val="multilevel"/>
    <w:tmpl w:val="884AFD52"/>
    <w:lvl w:ilvl="0">
      <w:start w:val="1"/>
      <w:numFmt w:val="decimal"/>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nsid w:val="6E894574"/>
    <w:multiLevelType w:val="hybridMultilevel"/>
    <w:tmpl w:val="9ABCB2F2"/>
    <w:lvl w:ilvl="0" w:tplc="BEE61130">
      <w:start w:val="2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nsid w:val="70720DC7"/>
    <w:multiLevelType w:val="hybridMultilevel"/>
    <w:tmpl w:val="9C7CBC0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2410108"/>
    <w:multiLevelType w:val="multilevel"/>
    <w:tmpl w:val="9DDEED80"/>
    <w:lvl w:ilvl="0">
      <w:start w:val="1"/>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9">
    <w:nsid w:val="738D3255"/>
    <w:multiLevelType w:val="multilevel"/>
    <w:tmpl w:val="4C1896C6"/>
    <w:lvl w:ilvl="0">
      <w:start w:val="1"/>
      <w:numFmt w:val="upperRoman"/>
      <w:lvlText w:val="%1."/>
      <w:lvlJc w:val="left"/>
      <w:pPr>
        <w:ind w:left="1996" w:hanging="720"/>
      </w:pPr>
      <w:rPr>
        <w:rFonts w:hint="default"/>
      </w:rPr>
    </w:lvl>
    <w:lvl w:ilvl="1">
      <w:start w:val="5"/>
      <w:numFmt w:val="decimal"/>
      <w:isLgl/>
      <w:lvlText w:val="%1.%2."/>
      <w:lvlJc w:val="left"/>
      <w:pPr>
        <w:ind w:left="1931" w:hanging="360"/>
      </w:pPr>
      <w:rPr>
        <w:rFonts w:hint="default"/>
        <w:b/>
      </w:rPr>
    </w:lvl>
    <w:lvl w:ilvl="2">
      <w:start w:val="1"/>
      <w:numFmt w:val="decimal"/>
      <w:isLgl/>
      <w:lvlText w:val="%1.%2.%3."/>
      <w:lvlJc w:val="left"/>
      <w:pPr>
        <w:ind w:left="2586" w:hanging="720"/>
      </w:pPr>
      <w:rPr>
        <w:rFonts w:hint="default"/>
        <w:b/>
      </w:rPr>
    </w:lvl>
    <w:lvl w:ilvl="3">
      <w:start w:val="1"/>
      <w:numFmt w:val="decimal"/>
      <w:isLgl/>
      <w:lvlText w:val="%1.%2.%3.%4."/>
      <w:lvlJc w:val="left"/>
      <w:pPr>
        <w:ind w:left="2881" w:hanging="720"/>
      </w:pPr>
      <w:rPr>
        <w:rFonts w:hint="default"/>
        <w:b/>
      </w:rPr>
    </w:lvl>
    <w:lvl w:ilvl="4">
      <w:start w:val="1"/>
      <w:numFmt w:val="decimal"/>
      <w:isLgl/>
      <w:lvlText w:val="%1.%2.%3.%4.%5."/>
      <w:lvlJc w:val="left"/>
      <w:pPr>
        <w:ind w:left="3536" w:hanging="1080"/>
      </w:pPr>
      <w:rPr>
        <w:rFonts w:hint="default"/>
        <w:b/>
      </w:rPr>
    </w:lvl>
    <w:lvl w:ilvl="5">
      <w:start w:val="1"/>
      <w:numFmt w:val="decimal"/>
      <w:isLgl/>
      <w:lvlText w:val="%1.%2.%3.%4.%5.%6."/>
      <w:lvlJc w:val="left"/>
      <w:pPr>
        <w:ind w:left="3831" w:hanging="1080"/>
      </w:pPr>
      <w:rPr>
        <w:rFonts w:hint="default"/>
        <w:b/>
      </w:rPr>
    </w:lvl>
    <w:lvl w:ilvl="6">
      <w:start w:val="1"/>
      <w:numFmt w:val="decimal"/>
      <w:isLgl/>
      <w:lvlText w:val="%1.%2.%3.%4.%5.%6.%7."/>
      <w:lvlJc w:val="left"/>
      <w:pPr>
        <w:ind w:left="4486" w:hanging="1440"/>
      </w:pPr>
      <w:rPr>
        <w:rFonts w:hint="default"/>
        <w:b/>
      </w:rPr>
    </w:lvl>
    <w:lvl w:ilvl="7">
      <w:start w:val="1"/>
      <w:numFmt w:val="decimal"/>
      <w:isLgl/>
      <w:lvlText w:val="%1.%2.%3.%4.%5.%6.%7.%8."/>
      <w:lvlJc w:val="left"/>
      <w:pPr>
        <w:ind w:left="4781" w:hanging="1440"/>
      </w:pPr>
      <w:rPr>
        <w:rFonts w:hint="default"/>
        <w:b/>
      </w:rPr>
    </w:lvl>
    <w:lvl w:ilvl="8">
      <w:start w:val="1"/>
      <w:numFmt w:val="decimal"/>
      <w:isLgl/>
      <w:lvlText w:val="%1.%2.%3.%4.%5.%6.%7.%8.%9."/>
      <w:lvlJc w:val="left"/>
      <w:pPr>
        <w:ind w:left="5436" w:hanging="1800"/>
      </w:pPr>
      <w:rPr>
        <w:rFonts w:hint="default"/>
        <w:b/>
      </w:rPr>
    </w:lvl>
  </w:abstractNum>
  <w:abstractNum w:abstractNumId="40">
    <w:nsid w:val="74E13043"/>
    <w:multiLevelType w:val="multilevel"/>
    <w:tmpl w:val="91AAC550"/>
    <w:lvl w:ilvl="0">
      <w:start w:val="1"/>
      <w:numFmt w:val="decimal"/>
      <w:lvlText w:val="%1."/>
      <w:lvlJc w:val="left"/>
      <w:pPr>
        <w:ind w:left="900" w:hanging="360"/>
      </w:pPr>
      <w:rPr>
        <w:rFonts w:hint="default"/>
      </w:rPr>
    </w:lvl>
    <w:lvl w:ilvl="1">
      <w:start w:val="1"/>
      <w:numFmt w:val="decimal"/>
      <w:isLgl/>
      <w:lvlText w:val="%1.%2."/>
      <w:lvlJc w:val="left"/>
      <w:pPr>
        <w:ind w:left="1083" w:hanging="360"/>
      </w:pPr>
      <w:rPr>
        <w:rFonts w:hint="default"/>
      </w:rPr>
    </w:lvl>
    <w:lvl w:ilvl="2">
      <w:start w:val="1"/>
      <w:numFmt w:val="decimal"/>
      <w:isLgl/>
      <w:lvlText w:val="%1.%2.%3."/>
      <w:lvlJc w:val="left"/>
      <w:pPr>
        <w:ind w:left="1626" w:hanging="720"/>
      </w:pPr>
      <w:rPr>
        <w:rFonts w:hint="default"/>
      </w:rPr>
    </w:lvl>
    <w:lvl w:ilvl="3">
      <w:start w:val="1"/>
      <w:numFmt w:val="decimal"/>
      <w:isLgl/>
      <w:lvlText w:val="%1.%2.%3.%4."/>
      <w:lvlJc w:val="left"/>
      <w:pPr>
        <w:ind w:left="1809" w:hanging="720"/>
      </w:pPr>
      <w:rPr>
        <w:rFonts w:hint="default"/>
      </w:rPr>
    </w:lvl>
    <w:lvl w:ilvl="4">
      <w:start w:val="1"/>
      <w:numFmt w:val="decimal"/>
      <w:isLgl/>
      <w:lvlText w:val="%1.%2.%3.%4.%5."/>
      <w:lvlJc w:val="left"/>
      <w:pPr>
        <w:ind w:left="2352" w:hanging="1080"/>
      </w:pPr>
      <w:rPr>
        <w:rFonts w:hint="default"/>
      </w:rPr>
    </w:lvl>
    <w:lvl w:ilvl="5">
      <w:start w:val="1"/>
      <w:numFmt w:val="decimal"/>
      <w:isLgl/>
      <w:lvlText w:val="%1.%2.%3.%4.%5.%6."/>
      <w:lvlJc w:val="left"/>
      <w:pPr>
        <w:ind w:left="253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61" w:hanging="1440"/>
      </w:pPr>
      <w:rPr>
        <w:rFonts w:hint="default"/>
      </w:rPr>
    </w:lvl>
    <w:lvl w:ilvl="8">
      <w:start w:val="1"/>
      <w:numFmt w:val="decimal"/>
      <w:isLgl/>
      <w:lvlText w:val="%1.%2.%3.%4.%5.%6.%7.%8.%9."/>
      <w:lvlJc w:val="left"/>
      <w:pPr>
        <w:ind w:left="3804" w:hanging="1800"/>
      </w:pPr>
      <w:rPr>
        <w:rFonts w:hint="default"/>
      </w:rPr>
    </w:lvl>
  </w:abstractNum>
  <w:abstractNum w:abstractNumId="41">
    <w:nsid w:val="75162F3E"/>
    <w:multiLevelType w:val="hybridMultilevel"/>
    <w:tmpl w:val="E0107C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20153E"/>
    <w:multiLevelType w:val="multilevel"/>
    <w:tmpl w:val="8802421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3">
    <w:nsid w:val="7C714894"/>
    <w:multiLevelType w:val="hybridMultilevel"/>
    <w:tmpl w:val="4C0A7EEA"/>
    <w:lvl w:ilvl="0" w:tplc="0409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7E2075DA"/>
    <w:multiLevelType w:val="multilevel"/>
    <w:tmpl w:val="8DCAE9A0"/>
    <w:lvl w:ilvl="0">
      <w:start w:val="1"/>
      <w:numFmt w:val="decimal"/>
      <w:suff w:val="space"/>
      <w:lvlText w:val="%1."/>
      <w:lvlJc w:val="left"/>
      <w:pPr>
        <w:ind w:left="2345" w:hanging="360"/>
      </w:pPr>
      <w:rPr>
        <w:rFonts w:hint="default"/>
      </w:rPr>
    </w:lvl>
    <w:lvl w:ilvl="1">
      <w:start w:val="1"/>
      <w:numFmt w:val="decimal"/>
      <w:isLgl/>
      <w:suff w:val="space"/>
      <w:lvlText w:val="%1.%2."/>
      <w:lvlJc w:val="left"/>
      <w:pPr>
        <w:ind w:left="2204" w:hanging="360"/>
      </w:pPr>
      <w:rPr>
        <w:rFonts w:hint="default"/>
      </w:rPr>
    </w:lvl>
    <w:lvl w:ilvl="2">
      <w:start w:val="1"/>
      <w:numFmt w:val="decimal"/>
      <w:isLgl/>
      <w:lvlText w:val="%1.%2.%3."/>
      <w:lvlJc w:val="left"/>
      <w:pPr>
        <w:ind w:left="3273"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3633" w:hanging="1080"/>
      </w:pPr>
      <w:rPr>
        <w:rFonts w:hint="default"/>
      </w:rPr>
    </w:lvl>
    <w:lvl w:ilvl="6">
      <w:start w:val="1"/>
      <w:numFmt w:val="decimal"/>
      <w:isLgl/>
      <w:lvlText w:val="%1.%2.%3.%4.%5.%6.%7."/>
      <w:lvlJc w:val="left"/>
      <w:pPr>
        <w:ind w:left="3993" w:hanging="1440"/>
      </w:pPr>
      <w:rPr>
        <w:rFonts w:hint="default"/>
      </w:rPr>
    </w:lvl>
    <w:lvl w:ilvl="7">
      <w:start w:val="1"/>
      <w:numFmt w:val="decimal"/>
      <w:isLgl/>
      <w:lvlText w:val="%1.%2.%3.%4.%5.%6.%7.%8."/>
      <w:lvlJc w:val="left"/>
      <w:pPr>
        <w:ind w:left="3993" w:hanging="1440"/>
      </w:pPr>
      <w:rPr>
        <w:rFonts w:hint="default"/>
      </w:rPr>
    </w:lvl>
    <w:lvl w:ilvl="8">
      <w:start w:val="1"/>
      <w:numFmt w:val="decimal"/>
      <w:isLgl/>
      <w:lvlText w:val="%1.%2.%3.%4.%5.%6.%7.%8.%9."/>
      <w:lvlJc w:val="left"/>
      <w:pPr>
        <w:ind w:left="4353" w:hanging="1800"/>
      </w:pPr>
      <w:rPr>
        <w:rFonts w:hint="default"/>
      </w:rPr>
    </w:lvl>
  </w:abstractNum>
  <w:abstractNum w:abstractNumId="45">
    <w:nsid w:val="7FEE197B"/>
    <w:multiLevelType w:val="hybridMultilevel"/>
    <w:tmpl w:val="3DDEF840"/>
    <w:lvl w:ilvl="0" w:tplc="27E036A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4"/>
  </w:num>
  <w:num w:numId="2">
    <w:abstractNumId w:val="11"/>
  </w:num>
  <w:num w:numId="3">
    <w:abstractNumId w:val="23"/>
  </w:num>
  <w:num w:numId="4">
    <w:abstractNumId w:val="12"/>
  </w:num>
  <w:num w:numId="5">
    <w:abstractNumId w:val="41"/>
  </w:num>
  <w:num w:numId="6">
    <w:abstractNumId w:val="37"/>
  </w:num>
  <w:num w:numId="7">
    <w:abstractNumId w:val="17"/>
  </w:num>
  <w:num w:numId="8">
    <w:abstractNumId w:val="14"/>
  </w:num>
  <w:num w:numId="9">
    <w:abstractNumId w:val="24"/>
  </w:num>
  <w:num w:numId="10">
    <w:abstractNumId w:val="15"/>
  </w:num>
  <w:num w:numId="11">
    <w:abstractNumId w:val="43"/>
  </w:num>
  <w:num w:numId="12">
    <w:abstractNumId w:val="20"/>
  </w:num>
  <w:num w:numId="13">
    <w:abstractNumId w:val="38"/>
  </w:num>
  <w:num w:numId="14">
    <w:abstractNumId w:val="7"/>
  </w:num>
  <w:num w:numId="15">
    <w:abstractNumId w:val="40"/>
  </w:num>
  <w:num w:numId="16">
    <w:abstractNumId w:val="8"/>
  </w:num>
  <w:num w:numId="17">
    <w:abstractNumId w:val="33"/>
  </w:num>
  <w:num w:numId="18">
    <w:abstractNumId w:val="32"/>
  </w:num>
  <w:num w:numId="19">
    <w:abstractNumId w:val="1"/>
  </w:num>
  <w:num w:numId="20">
    <w:abstractNumId w:val="42"/>
  </w:num>
  <w:num w:numId="21">
    <w:abstractNumId w:val="16"/>
  </w:num>
  <w:num w:numId="22">
    <w:abstractNumId w:val="2"/>
  </w:num>
  <w:num w:numId="23">
    <w:abstractNumId w:val="19"/>
  </w:num>
  <w:num w:numId="24">
    <w:abstractNumId w:val="29"/>
  </w:num>
  <w:num w:numId="25">
    <w:abstractNumId w:val="26"/>
  </w:num>
  <w:num w:numId="26">
    <w:abstractNumId w:val="35"/>
  </w:num>
  <w:num w:numId="27">
    <w:abstractNumId w:val="45"/>
  </w:num>
  <w:num w:numId="28">
    <w:abstractNumId w:val="10"/>
  </w:num>
  <w:num w:numId="29">
    <w:abstractNumId w:val="28"/>
  </w:num>
  <w:num w:numId="30">
    <w:abstractNumId w:val="25"/>
  </w:num>
  <w:num w:numId="31">
    <w:abstractNumId w:val="13"/>
  </w:num>
  <w:num w:numId="32">
    <w:abstractNumId w:val="5"/>
  </w:num>
  <w:num w:numId="33">
    <w:abstractNumId w:val="30"/>
  </w:num>
  <w:num w:numId="34">
    <w:abstractNumId w:val="18"/>
  </w:num>
  <w:num w:numId="35">
    <w:abstractNumId w:val="3"/>
  </w:num>
  <w:num w:numId="36">
    <w:abstractNumId w:val="44"/>
  </w:num>
  <w:num w:numId="37">
    <w:abstractNumId w:val="21"/>
  </w:num>
  <w:num w:numId="38">
    <w:abstractNumId w:val="27"/>
  </w:num>
  <w:num w:numId="39">
    <w:abstractNumId w:val="6"/>
  </w:num>
  <w:num w:numId="40">
    <w:abstractNumId w:val="31"/>
  </w:num>
  <w:num w:numId="41">
    <w:abstractNumId w:val="39"/>
  </w:num>
  <w:num w:numId="42">
    <w:abstractNumId w:val="9"/>
  </w:num>
  <w:num w:numId="43">
    <w:abstractNumId w:val="36"/>
  </w:num>
  <w:num w:numId="44">
    <w:abstractNumId w:val="22"/>
  </w:num>
  <w:num w:numId="45">
    <w:abstractNumId w:val="34"/>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284"/>
  <w:autoHyphenation/>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82F18"/>
    <w:rsid w:val="00002E68"/>
    <w:rsid w:val="000037C4"/>
    <w:rsid w:val="00006BEC"/>
    <w:rsid w:val="000072DF"/>
    <w:rsid w:val="0001116B"/>
    <w:rsid w:val="00023FE3"/>
    <w:rsid w:val="000276C9"/>
    <w:rsid w:val="0003046A"/>
    <w:rsid w:val="00032774"/>
    <w:rsid w:val="00032B91"/>
    <w:rsid w:val="000346D6"/>
    <w:rsid w:val="0003626B"/>
    <w:rsid w:val="0004114B"/>
    <w:rsid w:val="000419F0"/>
    <w:rsid w:val="00042968"/>
    <w:rsid w:val="0004339F"/>
    <w:rsid w:val="00050E4C"/>
    <w:rsid w:val="00050FAB"/>
    <w:rsid w:val="00051B8D"/>
    <w:rsid w:val="000564B3"/>
    <w:rsid w:val="000573E1"/>
    <w:rsid w:val="00064F03"/>
    <w:rsid w:val="0006508C"/>
    <w:rsid w:val="00065A77"/>
    <w:rsid w:val="00070B74"/>
    <w:rsid w:val="000727DB"/>
    <w:rsid w:val="00073698"/>
    <w:rsid w:val="00074F74"/>
    <w:rsid w:val="0007522C"/>
    <w:rsid w:val="00076C73"/>
    <w:rsid w:val="00077949"/>
    <w:rsid w:val="00077A3F"/>
    <w:rsid w:val="000809C2"/>
    <w:rsid w:val="00081213"/>
    <w:rsid w:val="000817C0"/>
    <w:rsid w:val="00082AE8"/>
    <w:rsid w:val="000833EF"/>
    <w:rsid w:val="000837BB"/>
    <w:rsid w:val="000848C3"/>
    <w:rsid w:val="0008566D"/>
    <w:rsid w:val="00087624"/>
    <w:rsid w:val="0009114E"/>
    <w:rsid w:val="000912A9"/>
    <w:rsid w:val="00091935"/>
    <w:rsid w:val="00091A88"/>
    <w:rsid w:val="00092FA4"/>
    <w:rsid w:val="00095483"/>
    <w:rsid w:val="00095B9C"/>
    <w:rsid w:val="000A0212"/>
    <w:rsid w:val="000A1D24"/>
    <w:rsid w:val="000A48EE"/>
    <w:rsid w:val="000A595F"/>
    <w:rsid w:val="000A7208"/>
    <w:rsid w:val="000B5877"/>
    <w:rsid w:val="000B6F02"/>
    <w:rsid w:val="000C0D1F"/>
    <w:rsid w:val="000C3E3F"/>
    <w:rsid w:val="000C3F75"/>
    <w:rsid w:val="000C4CA2"/>
    <w:rsid w:val="000C52D5"/>
    <w:rsid w:val="000D694C"/>
    <w:rsid w:val="000D70EF"/>
    <w:rsid w:val="000D78DA"/>
    <w:rsid w:val="000E080B"/>
    <w:rsid w:val="000E08EA"/>
    <w:rsid w:val="000E0AEE"/>
    <w:rsid w:val="000E1BF4"/>
    <w:rsid w:val="000E35FD"/>
    <w:rsid w:val="000E454F"/>
    <w:rsid w:val="000E58D9"/>
    <w:rsid w:val="000F4655"/>
    <w:rsid w:val="000F740A"/>
    <w:rsid w:val="0010140D"/>
    <w:rsid w:val="00101FA1"/>
    <w:rsid w:val="00106490"/>
    <w:rsid w:val="0010655D"/>
    <w:rsid w:val="00110090"/>
    <w:rsid w:val="001113ED"/>
    <w:rsid w:val="00115F85"/>
    <w:rsid w:val="00120AAB"/>
    <w:rsid w:val="001221AB"/>
    <w:rsid w:val="00124135"/>
    <w:rsid w:val="00124F0D"/>
    <w:rsid w:val="001259F5"/>
    <w:rsid w:val="00125BD4"/>
    <w:rsid w:val="0013308D"/>
    <w:rsid w:val="00133DD3"/>
    <w:rsid w:val="00134D28"/>
    <w:rsid w:val="00135362"/>
    <w:rsid w:val="00135B51"/>
    <w:rsid w:val="00136B9A"/>
    <w:rsid w:val="0013753C"/>
    <w:rsid w:val="001405C7"/>
    <w:rsid w:val="00142520"/>
    <w:rsid w:val="00142B4D"/>
    <w:rsid w:val="00143C00"/>
    <w:rsid w:val="001463A4"/>
    <w:rsid w:val="00146B02"/>
    <w:rsid w:val="00147F74"/>
    <w:rsid w:val="0015068B"/>
    <w:rsid w:val="00150FDF"/>
    <w:rsid w:val="00151126"/>
    <w:rsid w:val="0015611F"/>
    <w:rsid w:val="00161489"/>
    <w:rsid w:val="00161E6C"/>
    <w:rsid w:val="00163AAD"/>
    <w:rsid w:val="001670ED"/>
    <w:rsid w:val="001710E5"/>
    <w:rsid w:val="00180020"/>
    <w:rsid w:val="00181AC7"/>
    <w:rsid w:val="00186DFD"/>
    <w:rsid w:val="00192851"/>
    <w:rsid w:val="001935C3"/>
    <w:rsid w:val="001938A3"/>
    <w:rsid w:val="0019692E"/>
    <w:rsid w:val="00197237"/>
    <w:rsid w:val="00197C3F"/>
    <w:rsid w:val="00197EEF"/>
    <w:rsid w:val="001A10C6"/>
    <w:rsid w:val="001A2058"/>
    <w:rsid w:val="001A2101"/>
    <w:rsid w:val="001A25DA"/>
    <w:rsid w:val="001A47BE"/>
    <w:rsid w:val="001A4E01"/>
    <w:rsid w:val="001A66D6"/>
    <w:rsid w:val="001A7835"/>
    <w:rsid w:val="001B18DF"/>
    <w:rsid w:val="001B4F28"/>
    <w:rsid w:val="001B614A"/>
    <w:rsid w:val="001C10AA"/>
    <w:rsid w:val="001C1A1F"/>
    <w:rsid w:val="001C4F23"/>
    <w:rsid w:val="001D07F8"/>
    <w:rsid w:val="001D1C56"/>
    <w:rsid w:val="001D5D82"/>
    <w:rsid w:val="001D7392"/>
    <w:rsid w:val="001E041C"/>
    <w:rsid w:val="001E1700"/>
    <w:rsid w:val="001E2B5A"/>
    <w:rsid w:val="001E2DF6"/>
    <w:rsid w:val="001E37C8"/>
    <w:rsid w:val="001E3AB4"/>
    <w:rsid w:val="001E3C77"/>
    <w:rsid w:val="001E64C3"/>
    <w:rsid w:val="001F0FF8"/>
    <w:rsid w:val="001F54DD"/>
    <w:rsid w:val="001F64D9"/>
    <w:rsid w:val="001F6A1B"/>
    <w:rsid w:val="001F7A46"/>
    <w:rsid w:val="00200B90"/>
    <w:rsid w:val="002014F9"/>
    <w:rsid w:val="00204C76"/>
    <w:rsid w:val="0021014C"/>
    <w:rsid w:val="00210FA7"/>
    <w:rsid w:val="0021752F"/>
    <w:rsid w:val="0022036C"/>
    <w:rsid w:val="0022090F"/>
    <w:rsid w:val="0022112A"/>
    <w:rsid w:val="00222CCA"/>
    <w:rsid w:val="00222D66"/>
    <w:rsid w:val="002244F6"/>
    <w:rsid w:val="00231AB3"/>
    <w:rsid w:val="00232467"/>
    <w:rsid w:val="00232BF1"/>
    <w:rsid w:val="0023363B"/>
    <w:rsid w:val="002342DC"/>
    <w:rsid w:val="002368DE"/>
    <w:rsid w:val="00237B56"/>
    <w:rsid w:val="00237FB5"/>
    <w:rsid w:val="00240837"/>
    <w:rsid w:val="0024098D"/>
    <w:rsid w:val="00241CD4"/>
    <w:rsid w:val="0024297F"/>
    <w:rsid w:val="00244635"/>
    <w:rsid w:val="00244A86"/>
    <w:rsid w:val="00245986"/>
    <w:rsid w:val="00247111"/>
    <w:rsid w:val="00247B2A"/>
    <w:rsid w:val="00251A71"/>
    <w:rsid w:val="00256C4C"/>
    <w:rsid w:val="00261D28"/>
    <w:rsid w:val="00262F8B"/>
    <w:rsid w:val="00263266"/>
    <w:rsid w:val="00272BA3"/>
    <w:rsid w:val="0027304C"/>
    <w:rsid w:val="0027419E"/>
    <w:rsid w:val="00275444"/>
    <w:rsid w:val="00275D57"/>
    <w:rsid w:val="00276DA8"/>
    <w:rsid w:val="00280210"/>
    <w:rsid w:val="00282984"/>
    <w:rsid w:val="002845B3"/>
    <w:rsid w:val="00286140"/>
    <w:rsid w:val="00287A37"/>
    <w:rsid w:val="00287FDF"/>
    <w:rsid w:val="00291A1B"/>
    <w:rsid w:val="0029590B"/>
    <w:rsid w:val="0029696D"/>
    <w:rsid w:val="002978A8"/>
    <w:rsid w:val="002A0F3A"/>
    <w:rsid w:val="002A397E"/>
    <w:rsid w:val="002A42BE"/>
    <w:rsid w:val="002A48EF"/>
    <w:rsid w:val="002A5B34"/>
    <w:rsid w:val="002A7EB8"/>
    <w:rsid w:val="002B2210"/>
    <w:rsid w:val="002B3406"/>
    <w:rsid w:val="002B3B92"/>
    <w:rsid w:val="002B5360"/>
    <w:rsid w:val="002B5FE7"/>
    <w:rsid w:val="002C180D"/>
    <w:rsid w:val="002C7DC9"/>
    <w:rsid w:val="002D4261"/>
    <w:rsid w:val="002D5F3E"/>
    <w:rsid w:val="002E3973"/>
    <w:rsid w:val="002E3E89"/>
    <w:rsid w:val="002E4E28"/>
    <w:rsid w:val="002E6A44"/>
    <w:rsid w:val="002E75BF"/>
    <w:rsid w:val="002F1710"/>
    <w:rsid w:val="002F42FA"/>
    <w:rsid w:val="002F66C4"/>
    <w:rsid w:val="002F6E8E"/>
    <w:rsid w:val="002F7F65"/>
    <w:rsid w:val="00300447"/>
    <w:rsid w:val="00301B52"/>
    <w:rsid w:val="00302D14"/>
    <w:rsid w:val="00303321"/>
    <w:rsid w:val="003045F1"/>
    <w:rsid w:val="003066F9"/>
    <w:rsid w:val="003114B6"/>
    <w:rsid w:val="003139A3"/>
    <w:rsid w:val="0031553D"/>
    <w:rsid w:val="00316D8C"/>
    <w:rsid w:val="00320C2E"/>
    <w:rsid w:val="00320EEA"/>
    <w:rsid w:val="00321D60"/>
    <w:rsid w:val="00323ABA"/>
    <w:rsid w:val="00324501"/>
    <w:rsid w:val="00324CB8"/>
    <w:rsid w:val="00324E62"/>
    <w:rsid w:val="00324E6C"/>
    <w:rsid w:val="00333E58"/>
    <w:rsid w:val="0033520D"/>
    <w:rsid w:val="00336243"/>
    <w:rsid w:val="003370B8"/>
    <w:rsid w:val="0034150B"/>
    <w:rsid w:val="0034249A"/>
    <w:rsid w:val="00342C4C"/>
    <w:rsid w:val="003458A4"/>
    <w:rsid w:val="00351AC8"/>
    <w:rsid w:val="00352B1E"/>
    <w:rsid w:val="0035316A"/>
    <w:rsid w:val="00354AE3"/>
    <w:rsid w:val="0035741D"/>
    <w:rsid w:val="00363BA0"/>
    <w:rsid w:val="00365EB9"/>
    <w:rsid w:val="00367522"/>
    <w:rsid w:val="003714CE"/>
    <w:rsid w:val="003719D7"/>
    <w:rsid w:val="00373E6E"/>
    <w:rsid w:val="003743BE"/>
    <w:rsid w:val="00380C61"/>
    <w:rsid w:val="00380FD2"/>
    <w:rsid w:val="00385D46"/>
    <w:rsid w:val="00387227"/>
    <w:rsid w:val="003919A3"/>
    <w:rsid w:val="00394100"/>
    <w:rsid w:val="003962F7"/>
    <w:rsid w:val="003A54D7"/>
    <w:rsid w:val="003A5633"/>
    <w:rsid w:val="003A56A3"/>
    <w:rsid w:val="003A7FB5"/>
    <w:rsid w:val="003B1965"/>
    <w:rsid w:val="003B22EA"/>
    <w:rsid w:val="003B26CB"/>
    <w:rsid w:val="003B2CC4"/>
    <w:rsid w:val="003B6749"/>
    <w:rsid w:val="003B74AD"/>
    <w:rsid w:val="003C0012"/>
    <w:rsid w:val="003C1E32"/>
    <w:rsid w:val="003C3B25"/>
    <w:rsid w:val="003D04CE"/>
    <w:rsid w:val="003D3F8E"/>
    <w:rsid w:val="003D52F2"/>
    <w:rsid w:val="003E3E97"/>
    <w:rsid w:val="003E4E05"/>
    <w:rsid w:val="003E5B10"/>
    <w:rsid w:val="003F0B1C"/>
    <w:rsid w:val="003F1E60"/>
    <w:rsid w:val="003F2942"/>
    <w:rsid w:val="003F766C"/>
    <w:rsid w:val="00401DC5"/>
    <w:rsid w:val="004042DF"/>
    <w:rsid w:val="004109FD"/>
    <w:rsid w:val="004116F9"/>
    <w:rsid w:val="00412B16"/>
    <w:rsid w:val="0041340E"/>
    <w:rsid w:val="0041344E"/>
    <w:rsid w:val="00413FF0"/>
    <w:rsid w:val="00415A6C"/>
    <w:rsid w:val="00421140"/>
    <w:rsid w:val="004216C9"/>
    <w:rsid w:val="004245CE"/>
    <w:rsid w:val="00427957"/>
    <w:rsid w:val="00431751"/>
    <w:rsid w:val="00435BE0"/>
    <w:rsid w:val="004373AA"/>
    <w:rsid w:val="00441919"/>
    <w:rsid w:val="00446286"/>
    <w:rsid w:val="00447485"/>
    <w:rsid w:val="00450E0E"/>
    <w:rsid w:val="00451966"/>
    <w:rsid w:val="00454C55"/>
    <w:rsid w:val="0045530B"/>
    <w:rsid w:val="00456D43"/>
    <w:rsid w:val="004579E3"/>
    <w:rsid w:val="00460992"/>
    <w:rsid w:val="004619B8"/>
    <w:rsid w:val="004629C5"/>
    <w:rsid w:val="00462A22"/>
    <w:rsid w:val="00462CF9"/>
    <w:rsid w:val="00463F26"/>
    <w:rsid w:val="00466255"/>
    <w:rsid w:val="00466E51"/>
    <w:rsid w:val="00467C76"/>
    <w:rsid w:val="00473323"/>
    <w:rsid w:val="004738A2"/>
    <w:rsid w:val="00474854"/>
    <w:rsid w:val="00475360"/>
    <w:rsid w:val="00475F58"/>
    <w:rsid w:val="00485AB0"/>
    <w:rsid w:val="0049318F"/>
    <w:rsid w:val="004953A5"/>
    <w:rsid w:val="004953D4"/>
    <w:rsid w:val="00495765"/>
    <w:rsid w:val="004A0C7B"/>
    <w:rsid w:val="004A1A00"/>
    <w:rsid w:val="004A1C76"/>
    <w:rsid w:val="004A2EDD"/>
    <w:rsid w:val="004A3629"/>
    <w:rsid w:val="004B20C8"/>
    <w:rsid w:val="004B29A2"/>
    <w:rsid w:val="004B2EB5"/>
    <w:rsid w:val="004B3A7A"/>
    <w:rsid w:val="004B60FA"/>
    <w:rsid w:val="004C0733"/>
    <w:rsid w:val="004C18F0"/>
    <w:rsid w:val="004C4D1C"/>
    <w:rsid w:val="004C5875"/>
    <w:rsid w:val="004C6CCC"/>
    <w:rsid w:val="004D043C"/>
    <w:rsid w:val="004D1D0E"/>
    <w:rsid w:val="004D1DB2"/>
    <w:rsid w:val="004D25F2"/>
    <w:rsid w:val="004D2888"/>
    <w:rsid w:val="004D2DCB"/>
    <w:rsid w:val="004D4650"/>
    <w:rsid w:val="004D51E0"/>
    <w:rsid w:val="004D6F56"/>
    <w:rsid w:val="004D7198"/>
    <w:rsid w:val="004E25DD"/>
    <w:rsid w:val="004E51CD"/>
    <w:rsid w:val="004E68DD"/>
    <w:rsid w:val="004F1870"/>
    <w:rsid w:val="004F27B3"/>
    <w:rsid w:val="004F3928"/>
    <w:rsid w:val="004F44AE"/>
    <w:rsid w:val="004F5A62"/>
    <w:rsid w:val="004F68B6"/>
    <w:rsid w:val="00501601"/>
    <w:rsid w:val="00502771"/>
    <w:rsid w:val="0050358B"/>
    <w:rsid w:val="00504CF9"/>
    <w:rsid w:val="005103E6"/>
    <w:rsid w:val="00511504"/>
    <w:rsid w:val="0051442E"/>
    <w:rsid w:val="005153F6"/>
    <w:rsid w:val="00516266"/>
    <w:rsid w:val="005164F4"/>
    <w:rsid w:val="005166E1"/>
    <w:rsid w:val="005166F3"/>
    <w:rsid w:val="00520BDE"/>
    <w:rsid w:val="00522319"/>
    <w:rsid w:val="00522FC2"/>
    <w:rsid w:val="005245E8"/>
    <w:rsid w:val="0052575B"/>
    <w:rsid w:val="0052680D"/>
    <w:rsid w:val="00527FC4"/>
    <w:rsid w:val="00531C15"/>
    <w:rsid w:val="00534165"/>
    <w:rsid w:val="0053450E"/>
    <w:rsid w:val="00535410"/>
    <w:rsid w:val="00543352"/>
    <w:rsid w:val="00545E08"/>
    <w:rsid w:val="005468A3"/>
    <w:rsid w:val="00546D06"/>
    <w:rsid w:val="00550D56"/>
    <w:rsid w:val="00551468"/>
    <w:rsid w:val="00552AD3"/>
    <w:rsid w:val="00554A72"/>
    <w:rsid w:val="0055783A"/>
    <w:rsid w:val="0056023E"/>
    <w:rsid w:val="00560D80"/>
    <w:rsid w:val="005612E2"/>
    <w:rsid w:val="00562CEC"/>
    <w:rsid w:val="00563716"/>
    <w:rsid w:val="005708BE"/>
    <w:rsid w:val="005713A1"/>
    <w:rsid w:val="00571645"/>
    <w:rsid w:val="00571743"/>
    <w:rsid w:val="0057297A"/>
    <w:rsid w:val="0057323E"/>
    <w:rsid w:val="0057477A"/>
    <w:rsid w:val="00574E7D"/>
    <w:rsid w:val="00575559"/>
    <w:rsid w:val="00576FC8"/>
    <w:rsid w:val="0057790B"/>
    <w:rsid w:val="00577AE3"/>
    <w:rsid w:val="00577DF1"/>
    <w:rsid w:val="0058097F"/>
    <w:rsid w:val="00582F18"/>
    <w:rsid w:val="00585B8A"/>
    <w:rsid w:val="00585E83"/>
    <w:rsid w:val="00586635"/>
    <w:rsid w:val="00586BBB"/>
    <w:rsid w:val="00587D0C"/>
    <w:rsid w:val="005909A2"/>
    <w:rsid w:val="0059193B"/>
    <w:rsid w:val="00593ABC"/>
    <w:rsid w:val="00594FE3"/>
    <w:rsid w:val="0059591C"/>
    <w:rsid w:val="005A1743"/>
    <w:rsid w:val="005A1F79"/>
    <w:rsid w:val="005A4DBC"/>
    <w:rsid w:val="005A78E3"/>
    <w:rsid w:val="005B2F8D"/>
    <w:rsid w:val="005B44A7"/>
    <w:rsid w:val="005B64ED"/>
    <w:rsid w:val="005B7C68"/>
    <w:rsid w:val="005C352A"/>
    <w:rsid w:val="005C4FF5"/>
    <w:rsid w:val="005C6BB6"/>
    <w:rsid w:val="005D2C7A"/>
    <w:rsid w:val="005D2DBE"/>
    <w:rsid w:val="005D3A48"/>
    <w:rsid w:val="005D707F"/>
    <w:rsid w:val="005F1A86"/>
    <w:rsid w:val="005F52F5"/>
    <w:rsid w:val="00603184"/>
    <w:rsid w:val="006032DC"/>
    <w:rsid w:val="006048C6"/>
    <w:rsid w:val="00613791"/>
    <w:rsid w:val="00614342"/>
    <w:rsid w:val="00617CE9"/>
    <w:rsid w:val="006208A6"/>
    <w:rsid w:val="00622F47"/>
    <w:rsid w:val="00623364"/>
    <w:rsid w:val="00623897"/>
    <w:rsid w:val="006272DA"/>
    <w:rsid w:val="006334EB"/>
    <w:rsid w:val="00634E56"/>
    <w:rsid w:val="00635477"/>
    <w:rsid w:val="00640E8B"/>
    <w:rsid w:val="00641012"/>
    <w:rsid w:val="00641BBF"/>
    <w:rsid w:val="00642413"/>
    <w:rsid w:val="00647604"/>
    <w:rsid w:val="00651BBE"/>
    <w:rsid w:val="00656CD7"/>
    <w:rsid w:val="00656ED0"/>
    <w:rsid w:val="00665AA5"/>
    <w:rsid w:val="00670353"/>
    <w:rsid w:val="00670E20"/>
    <w:rsid w:val="00677928"/>
    <w:rsid w:val="00677937"/>
    <w:rsid w:val="006814B5"/>
    <w:rsid w:val="0068514D"/>
    <w:rsid w:val="006919F4"/>
    <w:rsid w:val="00694942"/>
    <w:rsid w:val="006A0FB9"/>
    <w:rsid w:val="006A429A"/>
    <w:rsid w:val="006A4F1B"/>
    <w:rsid w:val="006A51FF"/>
    <w:rsid w:val="006A5D14"/>
    <w:rsid w:val="006A6BB8"/>
    <w:rsid w:val="006A743D"/>
    <w:rsid w:val="006B257B"/>
    <w:rsid w:val="006B480A"/>
    <w:rsid w:val="006B5923"/>
    <w:rsid w:val="006C3648"/>
    <w:rsid w:val="006C6189"/>
    <w:rsid w:val="006C7527"/>
    <w:rsid w:val="006C79F3"/>
    <w:rsid w:val="006D2528"/>
    <w:rsid w:val="006D45FB"/>
    <w:rsid w:val="006D69CC"/>
    <w:rsid w:val="006D74B3"/>
    <w:rsid w:val="006E0890"/>
    <w:rsid w:val="006E30B0"/>
    <w:rsid w:val="006E3B8C"/>
    <w:rsid w:val="006E7B39"/>
    <w:rsid w:val="006F1DD1"/>
    <w:rsid w:val="006F483E"/>
    <w:rsid w:val="006F4C0E"/>
    <w:rsid w:val="006F4E5E"/>
    <w:rsid w:val="0070122D"/>
    <w:rsid w:val="00706F55"/>
    <w:rsid w:val="007101AE"/>
    <w:rsid w:val="00710E35"/>
    <w:rsid w:val="00711774"/>
    <w:rsid w:val="007136A3"/>
    <w:rsid w:val="007178F2"/>
    <w:rsid w:val="00722572"/>
    <w:rsid w:val="007248E3"/>
    <w:rsid w:val="00730DB9"/>
    <w:rsid w:val="00740BE8"/>
    <w:rsid w:val="00741D7A"/>
    <w:rsid w:val="00743370"/>
    <w:rsid w:val="0074391A"/>
    <w:rsid w:val="00745B94"/>
    <w:rsid w:val="007464EF"/>
    <w:rsid w:val="0074712F"/>
    <w:rsid w:val="00751D92"/>
    <w:rsid w:val="007531B2"/>
    <w:rsid w:val="007551CC"/>
    <w:rsid w:val="007553F9"/>
    <w:rsid w:val="00757462"/>
    <w:rsid w:val="007576D1"/>
    <w:rsid w:val="007650D0"/>
    <w:rsid w:val="00765894"/>
    <w:rsid w:val="00766DEA"/>
    <w:rsid w:val="00766E6D"/>
    <w:rsid w:val="0077096F"/>
    <w:rsid w:val="00770E54"/>
    <w:rsid w:val="00775915"/>
    <w:rsid w:val="00777457"/>
    <w:rsid w:val="00783378"/>
    <w:rsid w:val="00784079"/>
    <w:rsid w:val="00790473"/>
    <w:rsid w:val="007927DE"/>
    <w:rsid w:val="007928C9"/>
    <w:rsid w:val="007961E7"/>
    <w:rsid w:val="0079702F"/>
    <w:rsid w:val="00797628"/>
    <w:rsid w:val="007A3C42"/>
    <w:rsid w:val="007A41AD"/>
    <w:rsid w:val="007A4C7E"/>
    <w:rsid w:val="007A6C80"/>
    <w:rsid w:val="007A6F0A"/>
    <w:rsid w:val="007B060D"/>
    <w:rsid w:val="007B3EEB"/>
    <w:rsid w:val="007B74BF"/>
    <w:rsid w:val="007C4234"/>
    <w:rsid w:val="007C5AE3"/>
    <w:rsid w:val="007C71FC"/>
    <w:rsid w:val="007D0B66"/>
    <w:rsid w:val="007D2C47"/>
    <w:rsid w:val="007D7B61"/>
    <w:rsid w:val="007D7C2A"/>
    <w:rsid w:val="007E19F0"/>
    <w:rsid w:val="007E2116"/>
    <w:rsid w:val="007E294F"/>
    <w:rsid w:val="007E2C77"/>
    <w:rsid w:val="007E3033"/>
    <w:rsid w:val="007E45B1"/>
    <w:rsid w:val="007E519B"/>
    <w:rsid w:val="007F0452"/>
    <w:rsid w:val="007F134F"/>
    <w:rsid w:val="007F1B90"/>
    <w:rsid w:val="007F3ECA"/>
    <w:rsid w:val="00800E85"/>
    <w:rsid w:val="0080576B"/>
    <w:rsid w:val="00805E84"/>
    <w:rsid w:val="00805ECE"/>
    <w:rsid w:val="0080693B"/>
    <w:rsid w:val="00806D00"/>
    <w:rsid w:val="00812FF0"/>
    <w:rsid w:val="00814A89"/>
    <w:rsid w:val="00816830"/>
    <w:rsid w:val="0082006B"/>
    <w:rsid w:val="00821F98"/>
    <w:rsid w:val="0082201A"/>
    <w:rsid w:val="0082244B"/>
    <w:rsid w:val="00823558"/>
    <w:rsid w:val="00823B96"/>
    <w:rsid w:val="008250C2"/>
    <w:rsid w:val="008260B7"/>
    <w:rsid w:val="00827FA6"/>
    <w:rsid w:val="00833216"/>
    <w:rsid w:val="008403D2"/>
    <w:rsid w:val="008414B5"/>
    <w:rsid w:val="00841A45"/>
    <w:rsid w:val="008432C1"/>
    <w:rsid w:val="008441C5"/>
    <w:rsid w:val="00844394"/>
    <w:rsid w:val="008467D9"/>
    <w:rsid w:val="00852403"/>
    <w:rsid w:val="008534DD"/>
    <w:rsid w:val="00853A91"/>
    <w:rsid w:val="00854410"/>
    <w:rsid w:val="00860BC6"/>
    <w:rsid w:val="008638D9"/>
    <w:rsid w:val="00866E3F"/>
    <w:rsid w:val="00867A5E"/>
    <w:rsid w:val="0087004E"/>
    <w:rsid w:val="00871C2B"/>
    <w:rsid w:val="008769D4"/>
    <w:rsid w:val="00877509"/>
    <w:rsid w:val="0088121C"/>
    <w:rsid w:val="00882B11"/>
    <w:rsid w:val="00885C66"/>
    <w:rsid w:val="008861DA"/>
    <w:rsid w:val="00895052"/>
    <w:rsid w:val="00896D78"/>
    <w:rsid w:val="00897FFA"/>
    <w:rsid w:val="008A07C8"/>
    <w:rsid w:val="008A19CF"/>
    <w:rsid w:val="008A45BC"/>
    <w:rsid w:val="008A59DE"/>
    <w:rsid w:val="008A6D13"/>
    <w:rsid w:val="008B33AB"/>
    <w:rsid w:val="008B45B6"/>
    <w:rsid w:val="008B4C15"/>
    <w:rsid w:val="008B63F7"/>
    <w:rsid w:val="008C0815"/>
    <w:rsid w:val="008C0CF2"/>
    <w:rsid w:val="008C0FBF"/>
    <w:rsid w:val="008C4945"/>
    <w:rsid w:val="008C53DB"/>
    <w:rsid w:val="008C60DD"/>
    <w:rsid w:val="008C664D"/>
    <w:rsid w:val="008C7C17"/>
    <w:rsid w:val="008D0D7F"/>
    <w:rsid w:val="008D1A27"/>
    <w:rsid w:val="008D4F38"/>
    <w:rsid w:val="008D5FB7"/>
    <w:rsid w:val="008D7490"/>
    <w:rsid w:val="008E4280"/>
    <w:rsid w:val="008E4A53"/>
    <w:rsid w:val="008F1748"/>
    <w:rsid w:val="008F3DFE"/>
    <w:rsid w:val="008F4254"/>
    <w:rsid w:val="008F4E1B"/>
    <w:rsid w:val="008F5799"/>
    <w:rsid w:val="008F650C"/>
    <w:rsid w:val="0090018D"/>
    <w:rsid w:val="009059F3"/>
    <w:rsid w:val="009139B6"/>
    <w:rsid w:val="00913C42"/>
    <w:rsid w:val="00915392"/>
    <w:rsid w:val="00917BF7"/>
    <w:rsid w:val="00917F52"/>
    <w:rsid w:val="00920B41"/>
    <w:rsid w:val="00926494"/>
    <w:rsid w:val="0093219D"/>
    <w:rsid w:val="00935ED0"/>
    <w:rsid w:val="0093673B"/>
    <w:rsid w:val="00936755"/>
    <w:rsid w:val="009400D6"/>
    <w:rsid w:val="00940E06"/>
    <w:rsid w:val="00943226"/>
    <w:rsid w:val="00946CD2"/>
    <w:rsid w:val="009544AD"/>
    <w:rsid w:val="009570F2"/>
    <w:rsid w:val="00957907"/>
    <w:rsid w:val="009706A9"/>
    <w:rsid w:val="009732FC"/>
    <w:rsid w:val="00977612"/>
    <w:rsid w:val="00983334"/>
    <w:rsid w:val="00983CDF"/>
    <w:rsid w:val="00985086"/>
    <w:rsid w:val="00986559"/>
    <w:rsid w:val="00990304"/>
    <w:rsid w:val="00992181"/>
    <w:rsid w:val="00995069"/>
    <w:rsid w:val="00997BAE"/>
    <w:rsid w:val="009A34F1"/>
    <w:rsid w:val="009A550E"/>
    <w:rsid w:val="009A56B9"/>
    <w:rsid w:val="009B2599"/>
    <w:rsid w:val="009B3006"/>
    <w:rsid w:val="009B535F"/>
    <w:rsid w:val="009B581B"/>
    <w:rsid w:val="009B5C3D"/>
    <w:rsid w:val="009B69BA"/>
    <w:rsid w:val="009C0B45"/>
    <w:rsid w:val="009C4318"/>
    <w:rsid w:val="009C5612"/>
    <w:rsid w:val="009C66F0"/>
    <w:rsid w:val="009C6A20"/>
    <w:rsid w:val="009C6BE1"/>
    <w:rsid w:val="009D248E"/>
    <w:rsid w:val="009D374C"/>
    <w:rsid w:val="009D3DE9"/>
    <w:rsid w:val="009D404E"/>
    <w:rsid w:val="009D471F"/>
    <w:rsid w:val="009D7795"/>
    <w:rsid w:val="009E07C2"/>
    <w:rsid w:val="009E0A2C"/>
    <w:rsid w:val="009E1153"/>
    <w:rsid w:val="009E14BA"/>
    <w:rsid w:val="009E228B"/>
    <w:rsid w:val="009E4163"/>
    <w:rsid w:val="009E504A"/>
    <w:rsid w:val="009E7983"/>
    <w:rsid w:val="009E7F52"/>
    <w:rsid w:val="009F0B8A"/>
    <w:rsid w:val="009F500D"/>
    <w:rsid w:val="00A01C88"/>
    <w:rsid w:val="00A0454F"/>
    <w:rsid w:val="00A0466F"/>
    <w:rsid w:val="00A049B4"/>
    <w:rsid w:val="00A05AC4"/>
    <w:rsid w:val="00A05B46"/>
    <w:rsid w:val="00A06A4F"/>
    <w:rsid w:val="00A07176"/>
    <w:rsid w:val="00A07B94"/>
    <w:rsid w:val="00A12FF3"/>
    <w:rsid w:val="00A1449E"/>
    <w:rsid w:val="00A16493"/>
    <w:rsid w:val="00A20707"/>
    <w:rsid w:val="00A22CC7"/>
    <w:rsid w:val="00A234A5"/>
    <w:rsid w:val="00A27EEA"/>
    <w:rsid w:val="00A3001F"/>
    <w:rsid w:val="00A30BD5"/>
    <w:rsid w:val="00A3399A"/>
    <w:rsid w:val="00A344D0"/>
    <w:rsid w:val="00A35744"/>
    <w:rsid w:val="00A41450"/>
    <w:rsid w:val="00A42033"/>
    <w:rsid w:val="00A44E55"/>
    <w:rsid w:val="00A535E3"/>
    <w:rsid w:val="00A53BC1"/>
    <w:rsid w:val="00A57669"/>
    <w:rsid w:val="00A57B62"/>
    <w:rsid w:val="00A57FE7"/>
    <w:rsid w:val="00A66137"/>
    <w:rsid w:val="00A67E69"/>
    <w:rsid w:val="00A70213"/>
    <w:rsid w:val="00A71613"/>
    <w:rsid w:val="00A7301B"/>
    <w:rsid w:val="00A7599D"/>
    <w:rsid w:val="00A75E64"/>
    <w:rsid w:val="00A8165F"/>
    <w:rsid w:val="00A84179"/>
    <w:rsid w:val="00A84904"/>
    <w:rsid w:val="00A87FDA"/>
    <w:rsid w:val="00A919EA"/>
    <w:rsid w:val="00A91A10"/>
    <w:rsid w:val="00A949C6"/>
    <w:rsid w:val="00A96330"/>
    <w:rsid w:val="00A96516"/>
    <w:rsid w:val="00AA48C4"/>
    <w:rsid w:val="00AA50A8"/>
    <w:rsid w:val="00AA6661"/>
    <w:rsid w:val="00AA760D"/>
    <w:rsid w:val="00AB0C85"/>
    <w:rsid w:val="00AB2864"/>
    <w:rsid w:val="00AB2EAD"/>
    <w:rsid w:val="00AB6E19"/>
    <w:rsid w:val="00AC1C66"/>
    <w:rsid w:val="00AC29B4"/>
    <w:rsid w:val="00AC3AC6"/>
    <w:rsid w:val="00AC3CAE"/>
    <w:rsid w:val="00AC42C9"/>
    <w:rsid w:val="00AC475E"/>
    <w:rsid w:val="00AC4B4D"/>
    <w:rsid w:val="00AC5264"/>
    <w:rsid w:val="00AC7451"/>
    <w:rsid w:val="00AC78E6"/>
    <w:rsid w:val="00AC7DAD"/>
    <w:rsid w:val="00AD17D1"/>
    <w:rsid w:val="00AD46A9"/>
    <w:rsid w:val="00AD6E8F"/>
    <w:rsid w:val="00AE3B39"/>
    <w:rsid w:val="00AF217F"/>
    <w:rsid w:val="00AF2E75"/>
    <w:rsid w:val="00AF46B8"/>
    <w:rsid w:val="00AF7BF0"/>
    <w:rsid w:val="00B000FB"/>
    <w:rsid w:val="00B00504"/>
    <w:rsid w:val="00B01232"/>
    <w:rsid w:val="00B012A1"/>
    <w:rsid w:val="00B01DBF"/>
    <w:rsid w:val="00B03460"/>
    <w:rsid w:val="00B043EE"/>
    <w:rsid w:val="00B072CD"/>
    <w:rsid w:val="00B07742"/>
    <w:rsid w:val="00B07B87"/>
    <w:rsid w:val="00B07FE1"/>
    <w:rsid w:val="00B12DAC"/>
    <w:rsid w:val="00B13CDE"/>
    <w:rsid w:val="00B16AC3"/>
    <w:rsid w:val="00B172F9"/>
    <w:rsid w:val="00B24699"/>
    <w:rsid w:val="00B2542E"/>
    <w:rsid w:val="00B26178"/>
    <w:rsid w:val="00B27346"/>
    <w:rsid w:val="00B274E6"/>
    <w:rsid w:val="00B324A4"/>
    <w:rsid w:val="00B32739"/>
    <w:rsid w:val="00B32B00"/>
    <w:rsid w:val="00B32F74"/>
    <w:rsid w:val="00B331B1"/>
    <w:rsid w:val="00B36493"/>
    <w:rsid w:val="00B36CC2"/>
    <w:rsid w:val="00B40704"/>
    <w:rsid w:val="00B40A67"/>
    <w:rsid w:val="00B41BD9"/>
    <w:rsid w:val="00B46CAB"/>
    <w:rsid w:val="00B520C2"/>
    <w:rsid w:val="00B55A6A"/>
    <w:rsid w:val="00B56584"/>
    <w:rsid w:val="00B5710F"/>
    <w:rsid w:val="00B57399"/>
    <w:rsid w:val="00B5739A"/>
    <w:rsid w:val="00B60098"/>
    <w:rsid w:val="00B624BF"/>
    <w:rsid w:val="00B6639F"/>
    <w:rsid w:val="00B67D06"/>
    <w:rsid w:val="00B714D5"/>
    <w:rsid w:val="00B758B3"/>
    <w:rsid w:val="00B75BEF"/>
    <w:rsid w:val="00B8061F"/>
    <w:rsid w:val="00B806A6"/>
    <w:rsid w:val="00B80F4D"/>
    <w:rsid w:val="00B84865"/>
    <w:rsid w:val="00B87BC0"/>
    <w:rsid w:val="00B90F05"/>
    <w:rsid w:val="00B9671E"/>
    <w:rsid w:val="00B96D92"/>
    <w:rsid w:val="00B96F54"/>
    <w:rsid w:val="00B979CC"/>
    <w:rsid w:val="00BA054E"/>
    <w:rsid w:val="00BA0F47"/>
    <w:rsid w:val="00BA24B7"/>
    <w:rsid w:val="00BB0E1D"/>
    <w:rsid w:val="00BB198B"/>
    <w:rsid w:val="00BB3A7E"/>
    <w:rsid w:val="00BB7F45"/>
    <w:rsid w:val="00BC1406"/>
    <w:rsid w:val="00BC1872"/>
    <w:rsid w:val="00BC427B"/>
    <w:rsid w:val="00BC6C0E"/>
    <w:rsid w:val="00BD1787"/>
    <w:rsid w:val="00BD258C"/>
    <w:rsid w:val="00BD3EA8"/>
    <w:rsid w:val="00BD7AAF"/>
    <w:rsid w:val="00BE16C5"/>
    <w:rsid w:val="00BE1F9B"/>
    <w:rsid w:val="00BE280F"/>
    <w:rsid w:val="00BE3163"/>
    <w:rsid w:val="00BE5668"/>
    <w:rsid w:val="00BF2856"/>
    <w:rsid w:val="00BF57D9"/>
    <w:rsid w:val="00BF59F1"/>
    <w:rsid w:val="00BF5DFC"/>
    <w:rsid w:val="00BF679B"/>
    <w:rsid w:val="00C008FA"/>
    <w:rsid w:val="00C013DF"/>
    <w:rsid w:val="00C03A68"/>
    <w:rsid w:val="00C03B38"/>
    <w:rsid w:val="00C0459F"/>
    <w:rsid w:val="00C04721"/>
    <w:rsid w:val="00C0571A"/>
    <w:rsid w:val="00C064A6"/>
    <w:rsid w:val="00C06B32"/>
    <w:rsid w:val="00C114F4"/>
    <w:rsid w:val="00C17E15"/>
    <w:rsid w:val="00C20E1A"/>
    <w:rsid w:val="00C23B10"/>
    <w:rsid w:val="00C25D8D"/>
    <w:rsid w:val="00C301D9"/>
    <w:rsid w:val="00C31A80"/>
    <w:rsid w:val="00C31EEA"/>
    <w:rsid w:val="00C320EE"/>
    <w:rsid w:val="00C327AE"/>
    <w:rsid w:val="00C36D31"/>
    <w:rsid w:val="00C37BF0"/>
    <w:rsid w:val="00C40158"/>
    <w:rsid w:val="00C4021A"/>
    <w:rsid w:val="00C4167F"/>
    <w:rsid w:val="00C41CDD"/>
    <w:rsid w:val="00C41F3F"/>
    <w:rsid w:val="00C436EB"/>
    <w:rsid w:val="00C43B9A"/>
    <w:rsid w:val="00C4468B"/>
    <w:rsid w:val="00C45468"/>
    <w:rsid w:val="00C457AC"/>
    <w:rsid w:val="00C47BBF"/>
    <w:rsid w:val="00C528D9"/>
    <w:rsid w:val="00C533AF"/>
    <w:rsid w:val="00C63E2E"/>
    <w:rsid w:val="00C65BE8"/>
    <w:rsid w:val="00C70F78"/>
    <w:rsid w:val="00C720C5"/>
    <w:rsid w:val="00C747BD"/>
    <w:rsid w:val="00C775ED"/>
    <w:rsid w:val="00C8009D"/>
    <w:rsid w:val="00C851E3"/>
    <w:rsid w:val="00C865B8"/>
    <w:rsid w:val="00C946D3"/>
    <w:rsid w:val="00C94D23"/>
    <w:rsid w:val="00CA0813"/>
    <w:rsid w:val="00CA3320"/>
    <w:rsid w:val="00CA3A5F"/>
    <w:rsid w:val="00CA576C"/>
    <w:rsid w:val="00CB1C7B"/>
    <w:rsid w:val="00CB2276"/>
    <w:rsid w:val="00CB3098"/>
    <w:rsid w:val="00CB3538"/>
    <w:rsid w:val="00CB4F5C"/>
    <w:rsid w:val="00CB5212"/>
    <w:rsid w:val="00CC2E1B"/>
    <w:rsid w:val="00CC33E6"/>
    <w:rsid w:val="00CC34D6"/>
    <w:rsid w:val="00CC3E00"/>
    <w:rsid w:val="00CC5959"/>
    <w:rsid w:val="00CC7279"/>
    <w:rsid w:val="00CD2A58"/>
    <w:rsid w:val="00CD342B"/>
    <w:rsid w:val="00CD55C1"/>
    <w:rsid w:val="00CD5AFB"/>
    <w:rsid w:val="00CE0020"/>
    <w:rsid w:val="00CE116C"/>
    <w:rsid w:val="00CE2024"/>
    <w:rsid w:val="00CE2DD3"/>
    <w:rsid w:val="00CE3BD2"/>
    <w:rsid w:val="00CE6C52"/>
    <w:rsid w:val="00CE7AE1"/>
    <w:rsid w:val="00CF1B22"/>
    <w:rsid w:val="00CF690B"/>
    <w:rsid w:val="00D01993"/>
    <w:rsid w:val="00D026F9"/>
    <w:rsid w:val="00D03E56"/>
    <w:rsid w:val="00D04287"/>
    <w:rsid w:val="00D0442C"/>
    <w:rsid w:val="00D063D0"/>
    <w:rsid w:val="00D12E2C"/>
    <w:rsid w:val="00D12FBD"/>
    <w:rsid w:val="00D13A73"/>
    <w:rsid w:val="00D1455C"/>
    <w:rsid w:val="00D14728"/>
    <w:rsid w:val="00D15C10"/>
    <w:rsid w:val="00D16EA0"/>
    <w:rsid w:val="00D206CA"/>
    <w:rsid w:val="00D21769"/>
    <w:rsid w:val="00D2385A"/>
    <w:rsid w:val="00D24F44"/>
    <w:rsid w:val="00D26AB7"/>
    <w:rsid w:val="00D27C94"/>
    <w:rsid w:val="00D31301"/>
    <w:rsid w:val="00D31649"/>
    <w:rsid w:val="00D33ED2"/>
    <w:rsid w:val="00D426F0"/>
    <w:rsid w:val="00D438E7"/>
    <w:rsid w:val="00D47090"/>
    <w:rsid w:val="00D519F0"/>
    <w:rsid w:val="00D5478F"/>
    <w:rsid w:val="00D558D4"/>
    <w:rsid w:val="00D55FCB"/>
    <w:rsid w:val="00D63D37"/>
    <w:rsid w:val="00D6499A"/>
    <w:rsid w:val="00D665CE"/>
    <w:rsid w:val="00D675D7"/>
    <w:rsid w:val="00D679EB"/>
    <w:rsid w:val="00D67E1C"/>
    <w:rsid w:val="00D775B1"/>
    <w:rsid w:val="00D77FFC"/>
    <w:rsid w:val="00D80F2C"/>
    <w:rsid w:val="00D85051"/>
    <w:rsid w:val="00D85E95"/>
    <w:rsid w:val="00D86AAB"/>
    <w:rsid w:val="00D87FD9"/>
    <w:rsid w:val="00D93617"/>
    <w:rsid w:val="00D94D21"/>
    <w:rsid w:val="00D96954"/>
    <w:rsid w:val="00DA173F"/>
    <w:rsid w:val="00DA17B9"/>
    <w:rsid w:val="00DA2B85"/>
    <w:rsid w:val="00DA2FAE"/>
    <w:rsid w:val="00DA3D47"/>
    <w:rsid w:val="00DA5390"/>
    <w:rsid w:val="00DA5571"/>
    <w:rsid w:val="00DB0378"/>
    <w:rsid w:val="00DB56DB"/>
    <w:rsid w:val="00DC00B2"/>
    <w:rsid w:val="00DC1D3F"/>
    <w:rsid w:val="00DC3615"/>
    <w:rsid w:val="00DC414C"/>
    <w:rsid w:val="00DC4327"/>
    <w:rsid w:val="00DC5F0D"/>
    <w:rsid w:val="00DC7A27"/>
    <w:rsid w:val="00DD07DE"/>
    <w:rsid w:val="00DD2319"/>
    <w:rsid w:val="00DD2722"/>
    <w:rsid w:val="00DD4ED7"/>
    <w:rsid w:val="00DE1051"/>
    <w:rsid w:val="00DE32AA"/>
    <w:rsid w:val="00DE3995"/>
    <w:rsid w:val="00DE4EB0"/>
    <w:rsid w:val="00DE5E65"/>
    <w:rsid w:val="00DF0696"/>
    <w:rsid w:val="00DF09AC"/>
    <w:rsid w:val="00DF1584"/>
    <w:rsid w:val="00DF17A9"/>
    <w:rsid w:val="00DF3D46"/>
    <w:rsid w:val="00DF5B57"/>
    <w:rsid w:val="00DF7118"/>
    <w:rsid w:val="00DF7207"/>
    <w:rsid w:val="00DF786C"/>
    <w:rsid w:val="00E01B28"/>
    <w:rsid w:val="00E02F73"/>
    <w:rsid w:val="00E0434E"/>
    <w:rsid w:val="00E05522"/>
    <w:rsid w:val="00E10146"/>
    <w:rsid w:val="00E14118"/>
    <w:rsid w:val="00E21685"/>
    <w:rsid w:val="00E22139"/>
    <w:rsid w:val="00E26192"/>
    <w:rsid w:val="00E27A11"/>
    <w:rsid w:val="00E3001C"/>
    <w:rsid w:val="00E301DE"/>
    <w:rsid w:val="00E3533B"/>
    <w:rsid w:val="00E36FE4"/>
    <w:rsid w:val="00E37C96"/>
    <w:rsid w:val="00E40724"/>
    <w:rsid w:val="00E4202A"/>
    <w:rsid w:val="00E44624"/>
    <w:rsid w:val="00E465BA"/>
    <w:rsid w:val="00E51B95"/>
    <w:rsid w:val="00E51DE3"/>
    <w:rsid w:val="00E5642F"/>
    <w:rsid w:val="00E576C8"/>
    <w:rsid w:val="00E60FEF"/>
    <w:rsid w:val="00E625E6"/>
    <w:rsid w:val="00E6605F"/>
    <w:rsid w:val="00E662B7"/>
    <w:rsid w:val="00E6672E"/>
    <w:rsid w:val="00E7113C"/>
    <w:rsid w:val="00E753AA"/>
    <w:rsid w:val="00E76101"/>
    <w:rsid w:val="00E762CC"/>
    <w:rsid w:val="00E775E1"/>
    <w:rsid w:val="00E77B69"/>
    <w:rsid w:val="00E809FF"/>
    <w:rsid w:val="00E90B99"/>
    <w:rsid w:val="00E930D2"/>
    <w:rsid w:val="00E95C96"/>
    <w:rsid w:val="00E95DD3"/>
    <w:rsid w:val="00E97F4B"/>
    <w:rsid w:val="00EA00C3"/>
    <w:rsid w:val="00EA0356"/>
    <w:rsid w:val="00EA18DA"/>
    <w:rsid w:val="00EA4141"/>
    <w:rsid w:val="00EA4710"/>
    <w:rsid w:val="00EA5913"/>
    <w:rsid w:val="00EA7781"/>
    <w:rsid w:val="00EA7CAE"/>
    <w:rsid w:val="00EB1617"/>
    <w:rsid w:val="00EB39F5"/>
    <w:rsid w:val="00EB47AD"/>
    <w:rsid w:val="00EB65F0"/>
    <w:rsid w:val="00EB79F6"/>
    <w:rsid w:val="00EC14D1"/>
    <w:rsid w:val="00EC2299"/>
    <w:rsid w:val="00EC4106"/>
    <w:rsid w:val="00EC717E"/>
    <w:rsid w:val="00ED2F3B"/>
    <w:rsid w:val="00EE0690"/>
    <w:rsid w:val="00EE233A"/>
    <w:rsid w:val="00EE6CFA"/>
    <w:rsid w:val="00EF126D"/>
    <w:rsid w:val="00EF2033"/>
    <w:rsid w:val="00EF291D"/>
    <w:rsid w:val="00EF38F7"/>
    <w:rsid w:val="00EF3D9B"/>
    <w:rsid w:val="00EF5829"/>
    <w:rsid w:val="00EF7450"/>
    <w:rsid w:val="00EF7E46"/>
    <w:rsid w:val="00F01752"/>
    <w:rsid w:val="00F02560"/>
    <w:rsid w:val="00F047C6"/>
    <w:rsid w:val="00F0522C"/>
    <w:rsid w:val="00F0674D"/>
    <w:rsid w:val="00F07413"/>
    <w:rsid w:val="00F105B7"/>
    <w:rsid w:val="00F10BAB"/>
    <w:rsid w:val="00F136BD"/>
    <w:rsid w:val="00F167A7"/>
    <w:rsid w:val="00F169AF"/>
    <w:rsid w:val="00F17CAE"/>
    <w:rsid w:val="00F2087C"/>
    <w:rsid w:val="00F23CC7"/>
    <w:rsid w:val="00F2582A"/>
    <w:rsid w:val="00F31712"/>
    <w:rsid w:val="00F34135"/>
    <w:rsid w:val="00F344BE"/>
    <w:rsid w:val="00F347E9"/>
    <w:rsid w:val="00F41C92"/>
    <w:rsid w:val="00F42837"/>
    <w:rsid w:val="00F42CFB"/>
    <w:rsid w:val="00F42DA4"/>
    <w:rsid w:val="00F457C4"/>
    <w:rsid w:val="00F46BF3"/>
    <w:rsid w:val="00F47668"/>
    <w:rsid w:val="00F5066D"/>
    <w:rsid w:val="00F50F50"/>
    <w:rsid w:val="00F5119C"/>
    <w:rsid w:val="00F54FF1"/>
    <w:rsid w:val="00F54FFF"/>
    <w:rsid w:val="00F56779"/>
    <w:rsid w:val="00F56D43"/>
    <w:rsid w:val="00F60E51"/>
    <w:rsid w:val="00F60ED7"/>
    <w:rsid w:val="00F6375E"/>
    <w:rsid w:val="00F64586"/>
    <w:rsid w:val="00F648A3"/>
    <w:rsid w:val="00F64CB0"/>
    <w:rsid w:val="00F6607C"/>
    <w:rsid w:val="00F71BA9"/>
    <w:rsid w:val="00F72364"/>
    <w:rsid w:val="00F74147"/>
    <w:rsid w:val="00F75269"/>
    <w:rsid w:val="00F825DB"/>
    <w:rsid w:val="00F97CBD"/>
    <w:rsid w:val="00FA6090"/>
    <w:rsid w:val="00FA7E3A"/>
    <w:rsid w:val="00FB0CE6"/>
    <w:rsid w:val="00FB3C87"/>
    <w:rsid w:val="00FB3D1A"/>
    <w:rsid w:val="00FB53B2"/>
    <w:rsid w:val="00FB6EE7"/>
    <w:rsid w:val="00FC21D0"/>
    <w:rsid w:val="00FC332E"/>
    <w:rsid w:val="00FC3E65"/>
    <w:rsid w:val="00FC470B"/>
    <w:rsid w:val="00FC5DD9"/>
    <w:rsid w:val="00FC74B6"/>
    <w:rsid w:val="00FD09FC"/>
    <w:rsid w:val="00FD24EB"/>
    <w:rsid w:val="00FD302A"/>
    <w:rsid w:val="00FD554B"/>
    <w:rsid w:val="00FD5C78"/>
    <w:rsid w:val="00FD5CD6"/>
    <w:rsid w:val="00FD6343"/>
    <w:rsid w:val="00FD7A8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F0A"/>
    <w:rPr>
      <w:sz w:val="24"/>
      <w:szCs w:val="24"/>
      <w:lang w:val="en-GB" w:eastAsia="en-US"/>
    </w:rPr>
  </w:style>
  <w:style w:type="paragraph" w:styleId="Heading1">
    <w:name w:val="heading 1"/>
    <w:basedOn w:val="Normal"/>
    <w:next w:val="Normal"/>
    <w:link w:val="Heading1Char"/>
    <w:qFormat/>
    <w:rsid w:val="007A6F0A"/>
    <w:pPr>
      <w:keepNext/>
      <w:jc w:val="center"/>
      <w:outlineLvl w:val="0"/>
    </w:pPr>
    <w:rPr>
      <w:rFonts w:ascii="TimesLT" w:hAnsi="TimesLT"/>
      <w:b/>
      <w:sz w:val="20"/>
      <w:szCs w:val="20"/>
    </w:rPr>
  </w:style>
  <w:style w:type="paragraph" w:styleId="Heading2">
    <w:name w:val="heading 2"/>
    <w:basedOn w:val="Normal"/>
    <w:next w:val="Normal"/>
    <w:link w:val="Heading2Char"/>
    <w:qFormat/>
    <w:rsid w:val="007A6F0A"/>
    <w:pPr>
      <w:keepNext/>
      <w:jc w:val="center"/>
      <w:outlineLvl w:val="1"/>
    </w:pPr>
    <w:rPr>
      <w:rFonts w:ascii="TimesLT" w:hAnsi="TimesLT"/>
      <w:b/>
      <w:sz w:val="28"/>
      <w:szCs w:val="20"/>
      <w:lang w:val="en-US"/>
    </w:rPr>
  </w:style>
  <w:style w:type="paragraph" w:styleId="Heading4">
    <w:name w:val="heading 4"/>
    <w:basedOn w:val="Normal"/>
    <w:next w:val="Normal"/>
    <w:qFormat/>
    <w:rsid w:val="007A6F0A"/>
    <w:pPr>
      <w:keepNext/>
      <w:jc w:val="both"/>
      <w:outlineLvl w:val="3"/>
    </w:pPr>
    <w:rPr>
      <w:b/>
      <w:position w:val="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6F0A"/>
    <w:pPr>
      <w:jc w:val="both"/>
    </w:pPr>
    <w:rPr>
      <w:rFonts w:ascii="TimesLT" w:hAnsi="TimesLT"/>
      <w:szCs w:val="20"/>
    </w:rPr>
  </w:style>
  <w:style w:type="paragraph" w:styleId="Footer">
    <w:name w:val="footer"/>
    <w:basedOn w:val="Normal"/>
    <w:link w:val="FooterChar"/>
    <w:uiPriority w:val="99"/>
    <w:rsid w:val="007A6F0A"/>
    <w:pPr>
      <w:tabs>
        <w:tab w:val="center" w:pos="4153"/>
        <w:tab w:val="right" w:pos="8306"/>
      </w:tabs>
    </w:pPr>
    <w:rPr>
      <w:rFonts w:ascii="TimesLT" w:hAnsi="TimesLT"/>
      <w:szCs w:val="20"/>
      <w:lang w:val="en-US"/>
    </w:rPr>
  </w:style>
  <w:style w:type="paragraph" w:styleId="Header">
    <w:name w:val="header"/>
    <w:basedOn w:val="Normal"/>
    <w:rsid w:val="007A6F0A"/>
    <w:pPr>
      <w:tabs>
        <w:tab w:val="center" w:pos="4153"/>
        <w:tab w:val="right" w:pos="8306"/>
      </w:tabs>
    </w:pPr>
  </w:style>
  <w:style w:type="paragraph" w:styleId="BodyTextIndent">
    <w:name w:val="Body Text Indent"/>
    <w:basedOn w:val="Normal"/>
    <w:rsid w:val="007A6F0A"/>
    <w:pPr>
      <w:ind w:left="360"/>
      <w:jc w:val="both"/>
    </w:pPr>
    <w:rPr>
      <w:lang w:val="lt-LT"/>
    </w:rPr>
  </w:style>
  <w:style w:type="paragraph" w:styleId="BalloonText">
    <w:name w:val="Balloon Text"/>
    <w:basedOn w:val="Normal"/>
    <w:semiHidden/>
    <w:rsid w:val="00582F18"/>
    <w:rPr>
      <w:rFonts w:ascii="Tahoma" w:hAnsi="Tahoma" w:cs="Tahoma"/>
      <w:sz w:val="16"/>
      <w:szCs w:val="16"/>
    </w:rPr>
  </w:style>
  <w:style w:type="paragraph" w:styleId="ListParagraph">
    <w:name w:val="List Paragraph"/>
    <w:aliases w:val="List not in Table,Loetelu,Numbering,ERP-List Paragraph,List Paragraph11,Paragraph,Bullet EY,numbered,Bullet List,FooterText,List Paragraph1,Paragraphe de liste1,Bulletr List Paragraph,列出段落,列出段落1,List Paragraph2,List Paragraph21,リスト段落1"/>
    <w:basedOn w:val="Normal"/>
    <w:link w:val="ListParagraphChar"/>
    <w:uiPriority w:val="34"/>
    <w:qFormat/>
    <w:rsid w:val="00CB5212"/>
    <w:pPr>
      <w:spacing w:after="200" w:line="276" w:lineRule="auto"/>
      <w:ind w:left="720"/>
      <w:contextualSpacing/>
    </w:pPr>
    <w:rPr>
      <w:rFonts w:ascii="Calibri" w:eastAsia="Calibri" w:hAnsi="Calibri"/>
      <w:sz w:val="22"/>
      <w:szCs w:val="22"/>
    </w:rPr>
  </w:style>
  <w:style w:type="character" w:styleId="Strong">
    <w:name w:val="Strong"/>
    <w:qFormat/>
    <w:rsid w:val="00CB5212"/>
    <w:rPr>
      <w:b/>
      <w:bCs/>
    </w:rPr>
  </w:style>
  <w:style w:type="character" w:customStyle="1" w:styleId="tekstas">
    <w:name w:val="tekstas"/>
    <w:basedOn w:val="DefaultParagraphFont"/>
    <w:rsid w:val="00CB5212"/>
  </w:style>
  <w:style w:type="character" w:styleId="CommentReference">
    <w:name w:val="annotation reference"/>
    <w:rsid w:val="007A6C80"/>
    <w:rPr>
      <w:sz w:val="16"/>
      <w:szCs w:val="16"/>
    </w:rPr>
  </w:style>
  <w:style w:type="paragraph" w:styleId="CommentText">
    <w:name w:val="annotation text"/>
    <w:basedOn w:val="Normal"/>
    <w:link w:val="CommentTextChar"/>
    <w:uiPriority w:val="99"/>
    <w:rsid w:val="007A6C80"/>
    <w:rPr>
      <w:sz w:val="20"/>
      <w:szCs w:val="20"/>
    </w:rPr>
  </w:style>
  <w:style w:type="character" w:customStyle="1" w:styleId="CommentTextChar">
    <w:name w:val="Comment Text Char"/>
    <w:link w:val="CommentText"/>
    <w:uiPriority w:val="99"/>
    <w:rsid w:val="007A6C80"/>
    <w:rPr>
      <w:lang w:val="en-GB" w:eastAsia="en-US"/>
    </w:rPr>
  </w:style>
  <w:style w:type="paragraph" w:styleId="CommentSubject">
    <w:name w:val="annotation subject"/>
    <w:basedOn w:val="CommentText"/>
    <w:next w:val="CommentText"/>
    <w:link w:val="CommentSubjectChar"/>
    <w:rsid w:val="007A6C80"/>
    <w:rPr>
      <w:b/>
      <w:bCs/>
    </w:rPr>
  </w:style>
  <w:style w:type="character" w:customStyle="1" w:styleId="CommentSubjectChar">
    <w:name w:val="Comment Subject Char"/>
    <w:link w:val="CommentSubject"/>
    <w:rsid w:val="007A6C80"/>
    <w:rPr>
      <w:b/>
      <w:bCs/>
      <w:lang w:val="en-GB" w:eastAsia="en-US"/>
    </w:rPr>
  </w:style>
  <w:style w:type="paragraph" w:styleId="Revision">
    <w:name w:val="Revision"/>
    <w:hidden/>
    <w:uiPriority w:val="99"/>
    <w:semiHidden/>
    <w:rsid w:val="004D25F2"/>
    <w:rPr>
      <w:sz w:val="24"/>
      <w:szCs w:val="24"/>
      <w:lang w:val="en-GB" w:eastAsia="en-US"/>
    </w:rPr>
  </w:style>
  <w:style w:type="table" w:styleId="TableGrid">
    <w:name w:val="Table Grid"/>
    <w:basedOn w:val="TableNormal"/>
    <w:uiPriority w:val="59"/>
    <w:rsid w:val="000A02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
    <w:name w:val="Style1"/>
    <w:uiPriority w:val="1"/>
    <w:rsid w:val="001D07F8"/>
    <w:rPr>
      <w:rFonts w:ascii="Times New Roman" w:hAnsi="Times New Roman"/>
      <w:sz w:val="24"/>
    </w:rPr>
  </w:style>
  <w:style w:type="character" w:styleId="PlaceholderText">
    <w:name w:val="Placeholder Text"/>
    <w:uiPriority w:val="99"/>
    <w:semiHidden/>
    <w:rsid w:val="001D07F8"/>
    <w:rPr>
      <w:color w:val="808080"/>
    </w:rPr>
  </w:style>
  <w:style w:type="character" w:customStyle="1" w:styleId="Style2">
    <w:name w:val="Style2"/>
    <w:uiPriority w:val="1"/>
    <w:rsid w:val="001D07F8"/>
    <w:rPr>
      <w:rFonts w:ascii="Times New Roman" w:hAnsi="Times New Roman"/>
      <w:b/>
      <w:sz w:val="24"/>
    </w:rPr>
  </w:style>
  <w:style w:type="character" w:customStyle="1" w:styleId="Style4">
    <w:name w:val="Style4"/>
    <w:uiPriority w:val="1"/>
    <w:rsid w:val="000C4CA2"/>
    <w:rPr>
      <w:rFonts w:ascii="Times New Roman" w:hAnsi="Times New Roman"/>
      <w:b/>
      <w:sz w:val="24"/>
    </w:rPr>
  </w:style>
  <w:style w:type="character" w:customStyle="1" w:styleId="normalchar">
    <w:name w:val="normal__char"/>
    <w:basedOn w:val="DefaultParagraphFont"/>
    <w:rsid w:val="00BA054E"/>
  </w:style>
  <w:style w:type="paragraph" w:customStyle="1" w:styleId="list0020paragraph">
    <w:name w:val="list_0020paragraph"/>
    <w:basedOn w:val="Normal"/>
    <w:rsid w:val="00D13A73"/>
    <w:pPr>
      <w:spacing w:before="100" w:beforeAutospacing="1" w:after="100" w:afterAutospacing="1"/>
    </w:pPr>
    <w:rPr>
      <w:lang w:val="en-US"/>
    </w:rPr>
  </w:style>
  <w:style w:type="character" w:customStyle="1" w:styleId="list0020paragraphchar">
    <w:name w:val="list_0020paragraph__char"/>
    <w:basedOn w:val="DefaultParagraphFont"/>
    <w:rsid w:val="00D13A73"/>
  </w:style>
  <w:style w:type="character" w:styleId="Hyperlink">
    <w:name w:val="Hyperlink"/>
    <w:rsid w:val="0029696D"/>
    <w:rPr>
      <w:color w:val="0000FF"/>
      <w:u w:val="single"/>
    </w:rPr>
  </w:style>
  <w:style w:type="character" w:customStyle="1" w:styleId="ListParagraphChar">
    <w:name w:val="List Paragraph Char"/>
    <w:aliases w:val="List not in Table Char,Loetelu Char,Numbering Char,ERP-List Paragraph Char,List Paragraph11 Char,Paragraph Char,Bullet EY Char,numbered Char,Bullet List Char,FooterText Char,List Paragraph1 Char,Paragraphe de liste1 Char,列出段落 Char"/>
    <w:link w:val="ListParagraph"/>
    <w:uiPriority w:val="34"/>
    <w:rsid w:val="00192851"/>
    <w:rPr>
      <w:rFonts w:ascii="Calibri" w:eastAsia="Calibri" w:hAnsi="Calibri"/>
      <w:sz w:val="22"/>
      <w:szCs w:val="22"/>
    </w:rPr>
  </w:style>
  <w:style w:type="paragraph" w:styleId="NoSpacing">
    <w:name w:val="No Spacing"/>
    <w:uiPriority w:val="1"/>
    <w:qFormat/>
    <w:rsid w:val="00D026F9"/>
    <w:rPr>
      <w:rFonts w:ascii="Calibri" w:eastAsia="Calibri" w:hAnsi="Calibri"/>
      <w:sz w:val="22"/>
      <w:szCs w:val="22"/>
      <w:lang w:eastAsia="en-US"/>
    </w:rPr>
  </w:style>
  <w:style w:type="paragraph" w:customStyle="1" w:styleId="bodytext0">
    <w:name w:val="bodytext"/>
    <w:basedOn w:val="Normal"/>
    <w:uiPriority w:val="99"/>
    <w:rsid w:val="00D026F9"/>
    <w:pPr>
      <w:spacing w:before="100" w:beforeAutospacing="1" w:after="100" w:afterAutospacing="1"/>
      <w:ind w:firstLine="720"/>
    </w:pPr>
    <w:rPr>
      <w:rFonts w:eastAsia="Batang" w:cs="Arial"/>
      <w:lang w:val="lt-LT" w:eastAsia="lt-LT"/>
    </w:rPr>
  </w:style>
  <w:style w:type="paragraph" w:customStyle="1" w:styleId="Default">
    <w:name w:val="Default"/>
    <w:rsid w:val="00B55A6A"/>
    <w:pPr>
      <w:autoSpaceDE w:val="0"/>
      <w:autoSpaceDN w:val="0"/>
      <w:adjustRightInd w:val="0"/>
    </w:pPr>
    <w:rPr>
      <w:color w:val="000000"/>
      <w:sz w:val="24"/>
      <w:szCs w:val="24"/>
      <w:lang w:val="en-US" w:eastAsia="en-US"/>
    </w:rPr>
  </w:style>
  <w:style w:type="character" w:customStyle="1" w:styleId="BodyTextChar">
    <w:name w:val="Body Text Char"/>
    <w:link w:val="BodyText"/>
    <w:rsid w:val="00F825DB"/>
    <w:rPr>
      <w:rFonts w:ascii="TimesLT" w:hAnsi="TimesLT"/>
      <w:sz w:val="24"/>
    </w:rPr>
  </w:style>
  <w:style w:type="character" w:customStyle="1" w:styleId="Heading1Char">
    <w:name w:val="Heading 1 Char"/>
    <w:link w:val="Heading1"/>
    <w:rsid w:val="001463A4"/>
    <w:rPr>
      <w:rFonts w:ascii="TimesLT" w:hAnsi="TimesLT"/>
      <w:b/>
    </w:rPr>
  </w:style>
  <w:style w:type="character" w:customStyle="1" w:styleId="Heading2Char">
    <w:name w:val="Heading 2 Char"/>
    <w:link w:val="Heading2"/>
    <w:rsid w:val="00A35744"/>
    <w:rPr>
      <w:rFonts w:ascii="TimesLT" w:hAnsi="TimesLT"/>
      <w:b/>
      <w:sz w:val="28"/>
      <w:lang w:val="en-US" w:eastAsia="en-US"/>
    </w:rPr>
  </w:style>
  <w:style w:type="character" w:customStyle="1" w:styleId="FooterChar">
    <w:name w:val="Footer Char"/>
    <w:link w:val="Footer"/>
    <w:uiPriority w:val="99"/>
    <w:rsid w:val="00D04287"/>
    <w:rPr>
      <w:rFonts w:ascii="TimesLT" w:hAnsi="TimesLT"/>
      <w:sz w:val="24"/>
      <w:lang w:val="en-US" w:eastAsia="en-US"/>
    </w:rPr>
  </w:style>
</w:styles>
</file>

<file path=word/webSettings.xml><?xml version="1.0" encoding="utf-8"?>
<w:webSettings xmlns:r="http://schemas.openxmlformats.org/officeDocument/2006/relationships" xmlns:w="http://schemas.openxmlformats.org/wordprocessingml/2006/main">
  <w:divs>
    <w:div w:id="130026257">
      <w:bodyDiv w:val="1"/>
      <w:marLeft w:val="0"/>
      <w:marRight w:val="0"/>
      <w:marTop w:val="0"/>
      <w:marBottom w:val="0"/>
      <w:divBdr>
        <w:top w:val="none" w:sz="0" w:space="0" w:color="auto"/>
        <w:left w:val="none" w:sz="0" w:space="0" w:color="auto"/>
        <w:bottom w:val="none" w:sz="0" w:space="0" w:color="auto"/>
        <w:right w:val="none" w:sz="0" w:space="0" w:color="auto"/>
      </w:divBdr>
    </w:div>
    <w:div w:id="185751479">
      <w:bodyDiv w:val="1"/>
      <w:marLeft w:val="0"/>
      <w:marRight w:val="0"/>
      <w:marTop w:val="0"/>
      <w:marBottom w:val="0"/>
      <w:divBdr>
        <w:top w:val="none" w:sz="0" w:space="0" w:color="auto"/>
        <w:left w:val="none" w:sz="0" w:space="0" w:color="auto"/>
        <w:bottom w:val="none" w:sz="0" w:space="0" w:color="auto"/>
        <w:right w:val="none" w:sz="0" w:space="0" w:color="auto"/>
      </w:divBdr>
    </w:div>
    <w:div w:id="758865134">
      <w:bodyDiv w:val="1"/>
      <w:marLeft w:val="0"/>
      <w:marRight w:val="0"/>
      <w:marTop w:val="0"/>
      <w:marBottom w:val="0"/>
      <w:divBdr>
        <w:top w:val="none" w:sz="0" w:space="0" w:color="auto"/>
        <w:left w:val="none" w:sz="0" w:space="0" w:color="auto"/>
        <w:bottom w:val="none" w:sz="0" w:space="0" w:color="auto"/>
        <w:right w:val="none" w:sz="0" w:space="0" w:color="auto"/>
      </w:divBdr>
    </w:div>
    <w:div w:id="882987469">
      <w:bodyDiv w:val="1"/>
      <w:marLeft w:val="0"/>
      <w:marRight w:val="0"/>
      <w:marTop w:val="0"/>
      <w:marBottom w:val="0"/>
      <w:divBdr>
        <w:top w:val="none" w:sz="0" w:space="0" w:color="auto"/>
        <w:left w:val="none" w:sz="0" w:space="0" w:color="auto"/>
        <w:bottom w:val="none" w:sz="0" w:space="0" w:color="auto"/>
        <w:right w:val="none" w:sz="0" w:space="0" w:color="auto"/>
      </w:divBdr>
    </w:div>
    <w:div w:id="1005790158">
      <w:bodyDiv w:val="1"/>
      <w:marLeft w:val="0"/>
      <w:marRight w:val="0"/>
      <w:marTop w:val="0"/>
      <w:marBottom w:val="0"/>
      <w:divBdr>
        <w:top w:val="none" w:sz="0" w:space="0" w:color="auto"/>
        <w:left w:val="none" w:sz="0" w:space="0" w:color="auto"/>
        <w:bottom w:val="none" w:sz="0" w:space="0" w:color="auto"/>
        <w:right w:val="none" w:sz="0" w:space="0" w:color="auto"/>
      </w:divBdr>
    </w:div>
    <w:div w:id="16310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DDAD9-6392-4453-B5B2-134B16A040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3D90C2-86CF-4507-AB82-081E456FD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A39A33A-F07C-4340-B405-82CB605B33AB}">
  <ds:schemaRefs>
    <ds:schemaRef ds:uri="http://schemas.microsoft.com/sharepoint/v3/contenttype/forms"/>
  </ds:schemaRefs>
</ds:datastoreItem>
</file>

<file path=customXml/itemProps4.xml><?xml version="1.0" encoding="utf-8"?>
<ds:datastoreItem xmlns:ds="http://schemas.openxmlformats.org/officeDocument/2006/customXml" ds:itemID="{D78AC7AA-01EF-4267-BEF4-88B4BBD49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3045</Words>
  <Characters>1736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Links>
    <vt:vector size="30" baseType="variant">
      <vt:variant>
        <vt:i4>5111885</vt:i4>
      </vt:variant>
      <vt:variant>
        <vt:i4>12</vt:i4>
      </vt:variant>
      <vt:variant>
        <vt:i4>0</vt:i4>
      </vt:variant>
      <vt:variant>
        <vt:i4>5</vt:i4>
      </vt:variant>
      <vt:variant>
        <vt:lpwstr>https://e-seimas.lrs.lt/portal/legalAct/lt/TAD/TAIS.26642/asr</vt:lpwstr>
      </vt:variant>
      <vt:variant>
        <vt:lpwstr/>
      </vt:variant>
      <vt:variant>
        <vt:i4>5111885</vt:i4>
      </vt:variant>
      <vt:variant>
        <vt:i4>9</vt:i4>
      </vt:variant>
      <vt:variant>
        <vt:i4>0</vt:i4>
      </vt:variant>
      <vt:variant>
        <vt:i4>5</vt:i4>
      </vt:variant>
      <vt:variant>
        <vt:lpwstr>https://e-seimas.lrs.lt/portal/legalAct/lt/TAD/TAIS.26642/asr</vt:lpwstr>
      </vt:variant>
      <vt:variant>
        <vt:lpwstr/>
      </vt:variant>
      <vt:variant>
        <vt:i4>8126546</vt:i4>
      </vt:variant>
      <vt:variant>
        <vt:i4>6</vt:i4>
      </vt:variant>
      <vt:variant>
        <vt:i4>0</vt:i4>
      </vt:variant>
      <vt:variant>
        <vt:i4>5</vt:i4>
      </vt:variant>
      <vt:variant>
        <vt:lpwstr>mailto:mokslas@kaunoklinikos.lt</vt:lpwstr>
      </vt:variant>
      <vt:variant>
        <vt:lpwstr/>
      </vt:variant>
      <vt:variant>
        <vt:i4>1638471</vt:i4>
      </vt:variant>
      <vt:variant>
        <vt:i4>3</vt:i4>
      </vt:variant>
      <vt:variant>
        <vt:i4>0</vt:i4>
      </vt:variant>
      <vt:variant>
        <vt:i4>5</vt:i4>
      </vt:variant>
      <vt:variant>
        <vt:lpwstr>https://www.kaunoklinikos.lt/</vt:lpwstr>
      </vt:variant>
      <vt:variant>
        <vt:lpwstr/>
      </vt:variant>
      <vt:variant>
        <vt:i4>3735644</vt:i4>
      </vt:variant>
      <vt:variant>
        <vt:i4>0</vt:i4>
      </vt:variant>
      <vt:variant>
        <vt:i4>0</vt:i4>
      </vt:variant>
      <vt:variant>
        <vt:i4>5</vt:i4>
      </vt:variant>
      <vt:variant>
        <vt:lpwstr>mailto:Zemyna.Milasauskiene@kaunoklinikos.lt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Vald.tarnyba</dc:creator>
  <cp:lastModifiedBy>vaicek</cp:lastModifiedBy>
  <cp:revision>17</cp:revision>
  <cp:lastPrinted>2020-10-15T08:17:00Z</cp:lastPrinted>
  <dcterms:created xsi:type="dcterms:W3CDTF">2021-03-03T11:48:00Z</dcterms:created>
  <dcterms:modified xsi:type="dcterms:W3CDTF">2021-03-04T09:05:00Z</dcterms:modified>
</cp:coreProperties>
</file>