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6" w:rsidRDefault="00E2784A" w:rsidP="00E2784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A6E5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5330825</wp:posOffset>
            </wp:positionH>
            <wp:positionV relativeFrom="paragraph">
              <wp:posOffset>0</wp:posOffset>
            </wp:positionV>
            <wp:extent cx="60960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E5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-102235</wp:posOffset>
            </wp:positionV>
            <wp:extent cx="733425" cy="79057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</w:t>
      </w:r>
      <w:r w:rsidR="000D1EA6" w:rsidRPr="00DA6E56">
        <w:rPr>
          <w:rFonts w:ascii="Times New Roman" w:hAnsi="Times New Roman" w:cs="Times New Roman"/>
          <w:b/>
          <w:bCs/>
          <w:sz w:val="28"/>
          <w:szCs w:val="28"/>
          <w:lang w:val="lt-LT"/>
        </w:rPr>
        <w:t>LSMUL Kauno klinikos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0D1EA6" w:rsidRPr="00DA6E56">
        <w:rPr>
          <w:rFonts w:ascii="Times New Roman" w:hAnsi="Times New Roman" w:cs="Times New Roman"/>
          <w:b/>
          <w:bCs/>
          <w:sz w:val="28"/>
          <w:szCs w:val="28"/>
          <w:lang w:val="lt-LT"/>
        </w:rPr>
        <w:t>Vaikų chirurgijos klinika</w:t>
      </w:r>
    </w:p>
    <w:p w:rsidR="00DA6E56" w:rsidRPr="00DA6E56" w:rsidRDefault="00DA6E56" w:rsidP="00DA6E56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B1356D" w:rsidRDefault="00E2784A" w:rsidP="000D1EA6">
      <w:pPr>
        <w:spacing w:after="0" w:line="480" w:lineRule="auto"/>
        <w:ind w:left="-1361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  </w:t>
      </w:r>
      <w:r w:rsidR="000D1EA6" w:rsidRPr="00DA6E56">
        <w:rPr>
          <w:rFonts w:ascii="Times New Roman" w:hAnsi="Times New Roman" w:cs="Times New Roman"/>
          <w:b/>
          <w:bCs/>
          <w:sz w:val="28"/>
          <w:szCs w:val="28"/>
          <w:lang w:val="lt-LT"/>
        </w:rPr>
        <w:t>GASTROSTOMA</w:t>
      </w:r>
    </w:p>
    <w:p w:rsidR="00921D42" w:rsidRPr="00DA6E56" w:rsidRDefault="00921D42" w:rsidP="00E2784A">
      <w:pPr>
        <w:spacing w:after="0" w:line="480" w:lineRule="auto"/>
        <w:ind w:left="-1361"/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0D1EA6" w:rsidRDefault="000D1EA6" w:rsidP="00E278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4609465</wp:posOffset>
            </wp:positionH>
            <wp:positionV relativeFrom="paragraph">
              <wp:posOffset>127635</wp:posOffset>
            </wp:positionV>
            <wp:extent cx="1461770" cy="1419225"/>
            <wp:effectExtent l="19050" t="0" r="5080" b="0"/>
            <wp:wrapSquare wrapText="bothSides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tai?</w:t>
      </w:r>
    </w:p>
    <w:p w:rsidR="000D1EA6" w:rsidRP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Gastrostoma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“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vamzdelis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kuris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chirurginiu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būdu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įvestas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skrandį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sieną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reikalingas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būdu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neįmanoma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užtikrinti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pakankamos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mitybos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virškinamasis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traktas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funkcionuoja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gastrostomą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maistas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supilamas</w:t>
      </w:r>
      <w:proofErr w:type="spellEnd"/>
      <w:r w:rsidR="00C63D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tiesiogiai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skrandį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1EA6" w:rsidRDefault="000D1EA6" w:rsidP="00E278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1EA6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Kodėl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vaikui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reikalinga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Gastrostoma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suformuojama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0D1EA6" w:rsidRDefault="000D1EA6" w:rsidP="00E27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nepakankamai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mitybai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burną</w:t>
      </w:r>
      <w:proofErr w:type="spellEnd"/>
    </w:p>
    <w:p w:rsidR="000D1EA6" w:rsidRDefault="000D1EA6" w:rsidP="00E27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pasunkėjusiam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ryjimui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springimui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color w:val="000000"/>
        </w:rPr>
        <w:t>nai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kartojantis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kvėpavimo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>fekcijoms</w:t>
      </w:r>
      <w:proofErr w:type="spellEnd"/>
    </w:p>
    <w:p w:rsidR="000D1EA6" w:rsidRDefault="000D1EA6" w:rsidP="00E27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kliūčiai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viršutinėje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virškinamojo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trakto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dalyje</w:t>
      </w:r>
      <w:proofErr w:type="spellEnd"/>
    </w:p>
    <w:p w:rsidR="000D1EA6" w:rsidRDefault="000D1EA6" w:rsidP="00E27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ilgalaikiam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užsitęsusiam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maitinimui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nazogastrinį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vamzdelį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sunkios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traumos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onkologiniams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pacientams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0D1EA6" w:rsidRDefault="000D1EA6" w:rsidP="00E278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1EA6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Kaip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pasikeis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vaiko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maitinimas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D1EA6" w:rsidRPr="00E2784A" w:rsidRDefault="000D1EA6" w:rsidP="00E2784A">
      <w:pPr>
        <w:ind w:right="-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</w:rPr>
        <w:t>gastrostomą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duoti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skysčius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maistą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vaistus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kuriuos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įprastai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geria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burną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Maisto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kiekį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skysčius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vaistus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suvalgyti</w:t>
      </w:r>
      <w:proofErr w:type="spellEnd"/>
      <w:r>
        <w:rPr>
          <w:rFonts w:ascii="Times New Roman" w:eastAsia="Times New Roman" w:hAnsi="Times New Roman" w:cs="Times New Roman"/>
        </w:rPr>
        <w:t xml:space="preserve"> pats, </w:t>
      </w:r>
      <w:proofErr w:type="spellStart"/>
      <w:r>
        <w:rPr>
          <w:rFonts w:ascii="Times New Roman" w:eastAsia="Times New Roman" w:hAnsi="Times New Roman" w:cs="Times New Roman"/>
        </w:rPr>
        <w:t>tačiau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reikalingas</w:t>
      </w:r>
      <w:proofErr w:type="spellEnd"/>
      <w:r>
        <w:rPr>
          <w:rFonts w:ascii="Times New Roman" w:eastAsia="Times New Roman" w:hAnsi="Times New Roman" w:cs="Times New Roman"/>
        </w:rPr>
        <w:t xml:space="preserve">, bus </w:t>
      </w:r>
      <w:proofErr w:type="spellStart"/>
      <w:r>
        <w:rPr>
          <w:rFonts w:ascii="Times New Roman" w:eastAsia="Times New Roman" w:hAnsi="Times New Roman" w:cs="Times New Roman"/>
        </w:rPr>
        <w:t>galima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duoti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gastrostomą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Kiekvieno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kiekis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kurį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reikia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skirti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gastrostomą</w:t>
      </w:r>
      <w:proofErr w:type="spellEnd"/>
      <w:r>
        <w:rPr>
          <w:rFonts w:ascii="Times New Roman" w:eastAsia="Times New Roman" w:hAnsi="Times New Roman" w:cs="Times New Roman"/>
        </w:rPr>
        <w:t xml:space="preserve">, bus </w:t>
      </w:r>
      <w:proofErr w:type="spellStart"/>
      <w:r>
        <w:rPr>
          <w:rFonts w:ascii="Times New Roman" w:eastAsia="Times New Roman" w:hAnsi="Times New Roman" w:cs="Times New Roman"/>
        </w:rPr>
        <w:t>aptartas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atskirai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tėvais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galimybė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nesprings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gastrostomos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suformavimo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skysčius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valgyti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burną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D1EA6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tolimesnė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eiga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nusprendus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vaikui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reikia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gastrostomos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D1EA6" w:rsidRP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paskirta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data.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dieną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stacionarizuojamas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chirurgijos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neurologijos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skyrių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Jus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aplankys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gyd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chirurgas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kuriuo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aptarsite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rūpimus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klausimus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apžiūrės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gyd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anesteziologas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kuris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atsakingas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anesteziją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Gydytojams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reikia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įvardinti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lėtines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vartojamus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vaistus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alergijas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 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pacientas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perkeltas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intensyvios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terapijos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skyrių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ARBA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poanestetinės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priežiūros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palatą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stebėjimui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Dėl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anestezijos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poveikio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jaustis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apsvaigęs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mieguistas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pojūčiai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trumpalaikiai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išnyksta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vieną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keletą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1EA6">
        <w:rPr>
          <w:rFonts w:ascii="Times New Roman" w:eastAsia="Times New Roman" w:hAnsi="Times New Roman" w:cs="Times New Roman"/>
          <w:color w:val="000000"/>
        </w:rPr>
        <w:t>dienų</w:t>
      </w:r>
      <w:proofErr w:type="spellEnd"/>
      <w:r w:rsidRPr="000D1EA6">
        <w:rPr>
          <w:rFonts w:ascii="Times New Roman" w:eastAsia="Times New Roman" w:hAnsi="Times New Roman" w:cs="Times New Roman"/>
          <w:color w:val="000000"/>
        </w:rPr>
        <w:t>.</w:t>
      </w:r>
    </w:p>
    <w:p w:rsidR="000D1EA6" w:rsidRDefault="000D1EA6" w:rsidP="00E2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Kaip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pasiruošti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operacijai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Prieš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negali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valgyti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bent 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valandas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motinos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4val.),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skaidrių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skysčių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 w:rsidR="00E278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vandens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negerti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bent 2 val.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Būkite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pasiruošę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kelioms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ligoninėje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turėkite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patogių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drabužių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vaikui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1EA6" w:rsidRDefault="000D1EA6" w:rsidP="00E2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Kaip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suformuojama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D1EA6" w:rsidRPr="00E2784A" w:rsidRDefault="000D1EA6" w:rsidP="00E2784A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Gastrostoma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suformuojama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chirurginės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vadinama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gastrostomija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taikoma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bendrinė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anestezija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t.y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vaikas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miega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nejaučia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Operacija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atvira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atliekamas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pjūvis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kairiuoju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šonkaulių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lanku</w:t>
      </w:r>
      <w:proofErr w:type="spellEnd"/>
      <w:r>
        <w:rPr>
          <w:rFonts w:ascii="Times New Roman" w:eastAsia="Times New Roman" w:hAnsi="Times New Roman" w:cs="Times New Roman"/>
        </w:rPr>
        <w:t xml:space="preserve"> ARBA </w:t>
      </w:r>
      <w:proofErr w:type="spellStart"/>
      <w:r>
        <w:rPr>
          <w:rFonts w:ascii="Times New Roman" w:eastAsia="Times New Roman" w:hAnsi="Times New Roman" w:cs="Times New Roman"/>
          <w:b/>
        </w:rPr>
        <w:t>laparoskopinė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atliekami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apie</w:t>
      </w:r>
      <w:proofErr w:type="spellEnd"/>
      <w:r>
        <w:rPr>
          <w:rFonts w:ascii="Times New Roman" w:eastAsia="Times New Roman" w:hAnsi="Times New Roman" w:cs="Times New Roman"/>
        </w:rPr>
        <w:t xml:space="preserve"> 1cm </w:t>
      </w:r>
      <w:proofErr w:type="spellStart"/>
      <w:r>
        <w:rPr>
          <w:rFonts w:ascii="Times New Roman" w:eastAsia="Times New Roman" w:hAnsi="Times New Roman" w:cs="Times New Roman"/>
        </w:rPr>
        <w:t>pjūviai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bamboje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kairiuoju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šonkaulių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lanku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tipas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parenkamas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individualiai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prisiuvama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skrandžio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sienelė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sienos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įvedamas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vamzdelis</w:t>
      </w:r>
      <w:proofErr w:type="spellEnd"/>
      <w:r>
        <w:rPr>
          <w:rFonts w:ascii="Times New Roman" w:eastAsia="Times New Roman" w:hAnsi="Times New Roman" w:cs="Times New Roman"/>
        </w:rPr>
        <w:t xml:space="preserve"> į</w:t>
      </w:r>
      <w:r w:rsidR="00E2784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skrandį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F6DA6" w:rsidRDefault="00E2784A" w:rsidP="00DF6DA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95885</wp:posOffset>
            </wp:positionV>
            <wp:extent cx="2242820" cy="1943100"/>
            <wp:effectExtent l="19050" t="0" r="5080" b="0"/>
            <wp:wrapSquare wrapText="bothSides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D1EA6">
        <w:rPr>
          <w:rFonts w:ascii="Times New Roman" w:eastAsia="Times New Roman" w:hAnsi="Times New Roman" w:cs="Times New Roman"/>
          <w:b/>
        </w:rPr>
        <w:t>Kas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yra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gastrofundoplikacija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ir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kam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ji</w:t>
      </w:r>
      <w:proofErr w:type="spellEnd"/>
      <w:r w:rsidR="000D1E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D1EA6">
        <w:rPr>
          <w:rFonts w:ascii="Times New Roman" w:eastAsia="Times New Roman" w:hAnsi="Times New Roman" w:cs="Times New Roman"/>
          <w:b/>
        </w:rPr>
        <w:t>reikalinga</w:t>
      </w:r>
      <w:proofErr w:type="spellEnd"/>
      <w:r w:rsidR="000D1EA6">
        <w:rPr>
          <w:rFonts w:ascii="Times New Roman" w:eastAsia="Times New Roman" w:hAnsi="Times New Roman" w:cs="Times New Roman"/>
          <w:b/>
        </w:rPr>
        <w:t>?</w:t>
      </w:r>
    </w:p>
    <w:p w:rsidR="00E2784A" w:rsidRDefault="000D1EA6" w:rsidP="00E2784A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dažnai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atliekama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suformavimu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skrandžio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stemplę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suformuojamas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volelis</w:t>
      </w:r>
      <w:proofErr w:type="spellEnd"/>
      <w:r>
        <w:rPr>
          <w:rFonts w:ascii="Times New Roman" w:eastAsia="Times New Roman" w:hAnsi="Times New Roman" w:cs="Times New Roman"/>
        </w:rPr>
        <w:t xml:space="preserve">. Tai </w:t>
      </w:r>
      <w:proofErr w:type="spellStart"/>
      <w:r>
        <w:rPr>
          <w:rFonts w:ascii="Times New Roman" w:eastAsia="Times New Roman" w:hAnsi="Times New Roman" w:cs="Times New Roman"/>
        </w:rPr>
        <w:t>padeda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išvengti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aspiracijų</w:t>
      </w:r>
      <w:proofErr w:type="spellEnd"/>
      <w:r>
        <w:rPr>
          <w:rFonts w:ascii="Times New Roman" w:eastAsia="Times New Roman" w:hAnsi="Times New Roman" w:cs="Times New Roman"/>
        </w:rPr>
        <w:t xml:space="preserve"> (tai </w:t>
      </w:r>
      <w:proofErr w:type="spellStart"/>
      <w:r>
        <w:rPr>
          <w:rFonts w:ascii="Times New Roman" w:eastAsia="Times New Roman" w:hAnsi="Times New Roman" w:cs="Times New Roman"/>
        </w:rPr>
        <w:t>yra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skrandžio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turinio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patekimo</w:t>
      </w:r>
      <w:proofErr w:type="spellEnd"/>
      <w:r>
        <w:rPr>
          <w:rFonts w:ascii="Times New Roman" w:eastAsia="Times New Roman" w:hAnsi="Times New Roman" w:cs="Times New Roman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</w:rPr>
        <w:t>kvėpavimo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takus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Apie</w:t>
      </w:r>
      <w:proofErr w:type="spellEnd"/>
      <w:r>
        <w:rPr>
          <w:rFonts w:ascii="Times New Roman" w:eastAsia="Times New Roman" w:hAnsi="Times New Roman" w:cs="Times New Roman"/>
        </w:rPr>
        <w:t xml:space="preserve"> tai,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reikalinga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svarstoma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kiekvienu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atveju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individualiai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dažniausiai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apsunkintam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rijimui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springimui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Atlikus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tokią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sumažėja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kvėpavimo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infekcijų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dažnis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784A" w:rsidRPr="00E2784A" w:rsidRDefault="00E2784A" w:rsidP="00E2784A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Default="000D1EA6" w:rsidP="000D1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Kokių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būna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gastrostomų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r>
        <w:rPr>
          <w:rFonts w:ascii="Times New Roman" w:eastAsia="Times New Roman" w:hAnsi="Times New Roman" w:cs="Times New Roman"/>
        </w:rPr>
        <w:t> </w:t>
      </w:r>
    </w:p>
    <w:p w:rsidR="000D1EA6" w:rsidRDefault="000D1EA6" w:rsidP="000D1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Ilgo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Trumpo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profilio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sagutė</w:t>
      </w:r>
      <w:proofErr w:type="spellEnd"/>
      <w:r>
        <w:rPr>
          <w:rFonts w:ascii="Times New Roman" w:eastAsia="Times New Roman" w:hAnsi="Times New Roman" w:cs="Times New Roman"/>
        </w:rPr>
        <w:t>”)</w:t>
      </w:r>
    </w:p>
    <w:p w:rsidR="000D1EA6" w:rsidRDefault="000D1EA6" w:rsidP="000D1EA6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2897839</wp:posOffset>
            </wp:positionH>
            <wp:positionV relativeFrom="paragraph">
              <wp:posOffset>144780</wp:posOffset>
            </wp:positionV>
            <wp:extent cx="1257300" cy="86614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353160</wp:posOffset>
            </wp:positionH>
            <wp:positionV relativeFrom="paragraph">
              <wp:posOffset>95751</wp:posOffset>
            </wp:positionV>
            <wp:extent cx="914400" cy="1497965"/>
            <wp:effectExtent l="0" t="0" r="0" b="698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br/>
      </w:r>
    </w:p>
    <w:p w:rsidR="000D1EA6" w:rsidRDefault="000D1EA6" w:rsidP="000D1EA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0D1EA6" w:rsidRDefault="000D1EA6" w:rsidP="000D1EA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0D1EA6" w:rsidRDefault="000D1EA6" w:rsidP="000D1EA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0D1EA6" w:rsidRDefault="000D1EA6" w:rsidP="00E2784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Dažniausiai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pirmą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kartą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įdedama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vėliau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pakeičiama</w:t>
      </w:r>
      <w:proofErr w:type="spellEnd"/>
      <w:r>
        <w:rPr>
          <w:rFonts w:ascii="Times New Roman" w:eastAsia="Times New Roman" w:hAnsi="Times New Roman" w:cs="Times New Roman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</w:rPr>
        <w:t>trumpą</w:t>
      </w:r>
      <w:proofErr w:type="spellEnd"/>
      <w:r>
        <w:rPr>
          <w:rFonts w:ascii="Times New Roman" w:eastAsia="Times New Roman" w:hAnsi="Times New Roman" w:cs="Times New Roman"/>
        </w:rPr>
        <w:t>. </w:t>
      </w:r>
      <w:proofErr w:type="spellStart"/>
      <w:r>
        <w:rPr>
          <w:rFonts w:ascii="Times New Roman" w:eastAsia="Times New Roman" w:hAnsi="Times New Roman" w:cs="Times New Roman"/>
        </w:rPr>
        <w:t>Profilio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tipą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pasirinkti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tėvai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pagal</w:t>
      </w:r>
      <w:proofErr w:type="spellEnd"/>
      <w:r>
        <w:rPr>
          <w:rFonts w:ascii="Times New Roman" w:eastAsia="Times New Roman" w:hAnsi="Times New Roman" w:cs="Times New Roman"/>
        </w:rPr>
        <w:t xml:space="preserve"> tai,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jiems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patogu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E2784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Vamzdelio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dydis</w:t>
      </w:r>
      <w:proofErr w:type="spellEnd"/>
      <w:r>
        <w:rPr>
          <w:rFonts w:ascii="Times New Roman" w:eastAsia="Times New Roman" w:hAnsi="Times New Roman" w:cs="Times New Roman"/>
        </w:rPr>
        <w:t xml:space="preserve"> (cm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Fr) </w:t>
      </w:r>
      <w:proofErr w:type="spellStart"/>
      <w:r>
        <w:rPr>
          <w:rFonts w:ascii="Times New Roman" w:eastAsia="Times New Roman" w:hAnsi="Times New Roman" w:cs="Times New Roman"/>
        </w:rPr>
        <w:t>keičiamas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augant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2784A" w:rsidRDefault="00E2784A" w:rsidP="00E278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2784A" w:rsidRDefault="000D1EA6" w:rsidP="00E2784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Kokios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galimos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operacijos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komplikacijos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E2784A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Komplikacijos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ankstyvos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įvykusios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operaciją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ankstyvuoju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laikotarpiu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vėlyvos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susijusios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priežiūra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D1EA6" w:rsidRDefault="000D1EA6" w:rsidP="00E2784A">
      <w:p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Ankstyvos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komplikacijos</w:t>
      </w:r>
      <w:proofErr w:type="spellEnd"/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Kraujavimas</w:t>
      </w:r>
      <w:proofErr w:type="spellEnd"/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Pilvo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pažaida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Vamzdelio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iškritimas</w:t>
      </w:r>
      <w:proofErr w:type="spellEnd"/>
    </w:p>
    <w:p w:rsidR="000D1EA6" w:rsidRDefault="000D1EA6" w:rsidP="00E2784A">
      <w:p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Vėlyvos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komplikacijos</w:t>
      </w:r>
      <w:proofErr w:type="spellEnd"/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Gastrostominio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vamzdelio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iškritimas</w:t>
      </w:r>
      <w:proofErr w:type="spellEnd"/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Dvylikapirštės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žarnos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užkimšimas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gastrostominio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vamzdelio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balionėliu</w:t>
      </w:r>
      <w:proofErr w:type="spellEnd"/>
    </w:p>
    <w:p w:rsidR="000D1EA6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Granuliacijos</w:t>
      </w:r>
      <w:proofErr w:type="spellEnd"/>
    </w:p>
    <w:p w:rsidR="007C0501" w:rsidRPr="00E2784A" w:rsidRDefault="000D1EA6" w:rsidP="00E27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infekcijos</w:t>
      </w:r>
      <w:proofErr w:type="spellEnd"/>
    </w:p>
    <w:p w:rsidR="000D1EA6" w:rsidRDefault="000D1EA6" w:rsidP="00E2784A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Siekiant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išvengti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ankstyvųjų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sunkų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komplikacijų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operacijos</w:t>
      </w:r>
      <w:proofErr w:type="spellEnd"/>
      <w:r>
        <w:rPr>
          <w:rFonts w:ascii="Times New Roman" w:eastAsia="Times New Roman" w:hAnsi="Times New Roman" w:cs="Times New Roman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</w:rPr>
        <w:t>intensyviai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stebimas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ligoninėje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kol</w:t>
      </w:r>
      <w:proofErr w:type="spellEnd"/>
      <w:r>
        <w:rPr>
          <w:rFonts w:ascii="Times New Roman" w:eastAsia="Times New Roman" w:hAnsi="Times New Roman" w:cs="Times New Roman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</w:rPr>
        <w:t>pilnai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įsitikinta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išleisti</w:t>
      </w:r>
      <w:proofErr w:type="spellEnd"/>
      <w:r>
        <w:rPr>
          <w:rFonts w:ascii="Times New Roman" w:eastAsia="Times New Roman" w:hAnsi="Times New Roman" w:cs="Times New Roman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</w:rPr>
        <w:t>namus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Atsitikus</w:t>
      </w:r>
      <w:proofErr w:type="spellEnd"/>
      <w:r>
        <w:rPr>
          <w:rFonts w:ascii="Times New Roman" w:eastAsia="Times New Roman" w:hAnsi="Times New Roman" w:cs="Times New Roman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</w:rPr>
        <w:t>kokiam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neplanuotam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įvykiui</w:t>
      </w:r>
      <w:proofErr w:type="spellEnd"/>
      <w:r>
        <w:rPr>
          <w:rFonts w:ascii="Times New Roman" w:eastAsia="Times New Roman" w:hAnsi="Times New Roman" w:cs="Times New Roman"/>
        </w:rPr>
        <w:t xml:space="preserve"> bus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suteikta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pagalba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nedelsiant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Siekiant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išvengti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vėlyvųjų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komplikacijų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būsite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apmokyti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prižiūrėti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A1641C" w:rsidRDefault="00A1641C" w:rsidP="00E27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1641C" w:rsidRDefault="00A1641C" w:rsidP="00E27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Default="000D1EA6" w:rsidP="00E27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lastRenderedPageBreak/>
        <w:t>Kaip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pasikeis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vaiko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priežiūra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150D3D" w:rsidRPr="002273EF" w:rsidRDefault="000D1EA6" w:rsidP="00E278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273EF">
        <w:rPr>
          <w:rFonts w:ascii="Times New Roman" w:eastAsia="Times New Roman" w:hAnsi="Times New Roman" w:cs="Times New Roman"/>
          <w:color w:val="000000"/>
        </w:rPr>
        <w:t>Suformavus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gastrostomą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vaiko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priežiūra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turėtų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palengvėti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nes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lengviau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maitinti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duoti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vaistus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E2784A"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273EF">
        <w:rPr>
          <w:rFonts w:ascii="Times New Roman" w:eastAsia="Times New Roman" w:hAnsi="Times New Roman" w:cs="Times New Roman"/>
          <w:color w:val="000000"/>
        </w:rPr>
        <w:t>Jums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reikės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išmokti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prižiūrėti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gastrostomą</w:t>
      </w:r>
      <w:proofErr w:type="spellEnd"/>
      <w:r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  <w:color w:val="000000"/>
        </w:rPr>
        <w:t>namuose</w:t>
      </w:r>
      <w:proofErr w:type="spellEnd"/>
      <w:r w:rsidRPr="002273EF">
        <w:rPr>
          <w:rFonts w:ascii="Times New Roman" w:eastAsia="Times New Roman" w:hAnsi="Times New Roman" w:cs="Times New Roman"/>
        </w:rPr>
        <w:t>.</w:t>
      </w:r>
      <w:proofErr w:type="gramEnd"/>
      <w:r w:rsidR="00E2784A" w:rsidRPr="002273EF">
        <w:rPr>
          <w:rFonts w:ascii="Times New Roman" w:eastAsia="Times New Roman" w:hAnsi="Times New Roman" w:cs="Times New Roman"/>
          <w:color w:val="000000"/>
        </w:rPr>
        <w:t xml:space="preserve"> </w:t>
      </w:r>
      <w:r w:rsidRPr="002273EF">
        <w:rPr>
          <w:rFonts w:ascii="Times New Roman" w:eastAsia="Times New Roman" w:hAnsi="Times New Roman" w:cs="Times New Roman"/>
        </w:rPr>
        <w:t xml:space="preserve">P.S. </w:t>
      </w:r>
      <w:proofErr w:type="spellStart"/>
      <w:r w:rsidRPr="002273EF">
        <w:rPr>
          <w:rFonts w:ascii="Times New Roman" w:eastAsia="Times New Roman" w:hAnsi="Times New Roman" w:cs="Times New Roman"/>
        </w:rPr>
        <w:t>plačiau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apie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73EF">
        <w:rPr>
          <w:rFonts w:ascii="Times New Roman" w:eastAsia="Times New Roman" w:hAnsi="Times New Roman" w:cs="Times New Roman"/>
        </w:rPr>
        <w:t>tai</w:t>
      </w:r>
      <w:proofErr w:type="gram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skaitykite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2273EF">
        <w:rPr>
          <w:rFonts w:ascii="Times New Roman" w:eastAsia="Times New Roman" w:hAnsi="Times New Roman" w:cs="Times New Roman"/>
        </w:rPr>
        <w:t>Gastrostomos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priežiūros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atmintinėje</w:t>
      </w:r>
      <w:proofErr w:type="spellEnd"/>
      <w:r w:rsidRPr="002273EF">
        <w:rPr>
          <w:rFonts w:ascii="Times New Roman" w:eastAsia="Times New Roman" w:hAnsi="Times New Roman" w:cs="Times New Roman"/>
        </w:rPr>
        <w:t>”</w:t>
      </w:r>
      <w:r w:rsidR="00150D3D" w:rsidRPr="002273EF">
        <w:rPr>
          <w:rFonts w:ascii="Times New Roman" w:eastAsia="Times New Roman" w:hAnsi="Times New Roman" w:cs="Times New Roman"/>
        </w:rPr>
        <w:br/>
      </w:r>
    </w:p>
    <w:p w:rsidR="000D1EA6" w:rsidRDefault="000D1EA6" w:rsidP="00E27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Kaip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dažnai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reikia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keisti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gastrostomą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0D1EA6" w:rsidRPr="002273EF" w:rsidRDefault="000D1EA6" w:rsidP="00E2784A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273EF">
        <w:rPr>
          <w:rFonts w:ascii="Times New Roman" w:eastAsia="Times New Roman" w:hAnsi="Times New Roman" w:cs="Times New Roman"/>
        </w:rPr>
        <w:t>Jei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operacijos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metu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buvo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įvestas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ilgo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profilio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gastrostominis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vamzdelis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</w:rPr>
        <w:t>jisbus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pakeistas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2273EF">
        <w:rPr>
          <w:rFonts w:ascii="Times New Roman" w:eastAsia="Times New Roman" w:hAnsi="Times New Roman" w:cs="Times New Roman"/>
        </w:rPr>
        <w:t>mėn</w:t>
      </w:r>
      <w:proofErr w:type="spellEnd"/>
      <w:r w:rsidRPr="002273EF">
        <w:rPr>
          <w:rFonts w:ascii="Times New Roman" w:eastAsia="Times New Roman" w:hAnsi="Times New Roman" w:cs="Times New Roman"/>
        </w:rPr>
        <w:t>.</w:t>
      </w:r>
      <w:proofErr w:type="gram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273EF">
        <w:rPr>
          <w:rFonts w:ascii="Times New Roman" w:eastAsia="Times New Roman" w:hAnsi="Times New Roman" w:cs="Times New Roman"/>
        </w:rPr>
        <w:t>Vėliau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, </w:t>
      </w:r>
      <w:r w:rsidRPr="002273EF">
        <w:rPr>
          <w:rFonts w:ascii="Times New Roman" w:eastAsia="Times New Roman" w:hAnsi="Times New Roman" w:cs="Times New Roman"/>
        </w:rPr>
        <w:br/>
      </w:r>
      <w:proofErr w:type="spellStart"/>
      <w:r w:rsidRPr="002273EF">
        <w:rPr>
          <w:rFonts w:ascii="Times New Roman" w:eastAsia="Times New Roman" w:hAnsi="Times New Roman" w:cs="Times New Roman"/>
        </w:rPr>
        <w:t>įprastai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</w:rPr>
        <w:t>jei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vamzdelis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funkcionuoja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gerai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73EF">
        <w:rPr>
          <w:rFonts w:ascii="Times New Roman" w:eastAsia="Times New Roman" w:hAnsi="Times New Roman" w:cs="Times New Roman"/>
        </w:rPr>
        <w:t>jį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reikia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keisti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kas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6-8mėn.</w:t>
      </w:r>
      <w:proofErr w:type="gram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Jei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atsiranda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problemų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2273EF">
        <w:rPr>
          <w:rFonts w:ascii="Times New Roman" w:eastAsia="Times New Roman" w:hAnsi="Times New Roman" w:cs="Times New Roman"/>
        </w:rPr>
        <w:t>pvz</w:t>
      </w:r>
      <w:proofErr w:type="spellEnd"/>
      <w:r w:rsidRPr="002273EF">
        <w:rPr>
          <w:rFonts w:ascii="Times New Roman" w:eastAsia="Times New Roman" w:hAnsi="Times New Roman" w:cs="Times New Roman"/>
        </w:rPr>
        <w:t>.,</w:t>
      </w:r>
      <w:proofErr w:type="gram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plyšta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r w:rsidRPr="002273EF">
        <w:rPr>
          <w:rFonts w:ascii="Times New Roman" w:eastAsia="Times New Roman" w:hAnsi="Times New Roman" w:cs="Times New Roman"/>
        </w:rPr>
        <w:br/>
      </w:r>
      <w:proofErr w:type="spellStart"/>
      <w:r w:rsidRPr="002273EF">
        <w:rPr>
          <w:rFonts w:ascii="Times New Roman" w:eastAsia="Times New Roman" w:hAnsi="Times New Roman" w:cs="Times New Roman"/>
        </w:rPr>
        <w:t>vamzdelio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balionėlis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273EF">
        <w:rPr>
          <w:rFonts w:ascii="Times New Roman" w:eastAsia="Times New Roman" w:hAnsi="Times New Roman" w:cs="Times New Roman"/>
        </w:rPr>
        <w:t>vamzdelis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keičiamas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esant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reikalui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. P.S. </w:t>
      </w:r>
      <w:proofErr w:type="spellStart"/>
      <w:r w:rsidRPr="002273EF">
        <w:rPr>
          <w:rFonts w:ascii="Times New Roman" w:eastAsia="Times New Roman" w:hAnsi="Times New Roman" w:cs="Times New Roman"/>
        </w:rPr>
        <w:t>plačiau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apie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tai </w:t>
      </w:r>
      <w:proofErr w:type="spellStart"/>
      <w:r w:rsidRPr="002273EF">
        <w:rPr>
          <w:rFonts w:ascii="Times New Roman" w:eastAsia="Times New Roman" w:hAnsi="Times New Roman" w:cs="Times New Roman"/>
        </w:rPr>
        <w:t>skaitykite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LSMUL </w:t>
      </w:r>
      <w:proofErr w:type="spellStart"/>
      <w:r w:rsidRPr="002273EF">
        <w:rPr>
          <w:rFonts w:ascii="Times New Roman" w:eastAsia="Times New Roman" w:hAnsi="Times New Roman" w:cs="Times New Roman"/>
        </w:rPr>
        <w:t>Kauno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klinikų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puslapyje</w:t>
      </w:r>
      <w:proofErr w:type="gramStart"/>
      <w:r w:rsidRPr="002273EF">
        <w:rPr>
          <w:rFonts w:ascii="Times New Roman" w:eastAsia="Times New Roman" w:hAnsi="Times New Roman" w:cs="Times New Roman"/>
        </w:rPr>
        <w:t>:</w:t>
      </w:r>
      <w:proofErr w:type="gramEnd"/>
      <w:r w:rsidR="00C84A06" w:rsidRPr="002273EF">
        <w:fldChar w:fldCharType="begin"/>
      </w:r>
      <w:r w:rsidR="00C84A06" w:rsidRPr="002273EF">
        <w:instrText>HYPERLINK "https://www.kaunoklinikos.lt/struktura-ir-kontaktai/profilines-klinikos/vaiku-chirurgijos-klinika/"</w:instrText>
      </w:r>
      <w:r w:rsidR="00C84A06" w:rsidRPr="002273EF">
        <w:fldChar w:fldCharType="separate"/>
      </w:r>
      <w:r w:rsidR="00E2784A" w:rsidRPr="002273EF">
        <w:rPr>
          <w:rStyle w:val="Hyperlink"/>
          <w:rFonts w:ascii="Times New Roman" w:eastAsia="Times New Roman" w:hAnsi="Times New Roman" w:cs="Times New Roman"/>
        </w:rPr>
        <w:t>https://www.kaunoklinikos.lt/struktura-ir-kontaktai/profilines-klinikos/vaiku-chirurgijos-klinika/</w:t>
      </w:r>
      <w:r w:rsidR="00C84A06" w:rsidRPr="002273EF">
        <w:fldChar w:fldCharType="end"/>
      </w:r>
      <w:r w:rsidRPr="002273E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273EF">
        <w:rPr>
          <w:rFonts w:ascii="Times New Roman" w:eastAsia="Times New Roman" w:hAnsi="Times New Roman" w:cs="Times New Roman"/>
        </w:rPr>
        <w:t>pasirinkus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skiltį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2273EF">
        <w:rPr>
          <w:rFonts w:ascii="Times New Roman" w:eastAsia="Times New Roman" w:hAnsi="Times New Roman" w:cs="Times New Roman"/>
        </w:rPr>
        <w:t>Informacija</w:t>
      </w:r>
      <w:proofErr w:type="spellEnd"/>
      <w:r w:rsidRPr="002273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73EF">
        <w:rPr>
          <w:rFonts w:ascii="Times New Roman" w:eastAsia="Times New Roman" w:hAnsi="Times New Roman" w:cs="Times New Roman"/>
        </w:rPr>
        <w:t>pacientams</w:t>
      </w:r>
      <w:proofErr w:type="spellEnd"/>
      <w:r w:rsidRPr="002273EF">
        <w:rPr>
          <w:rFonts w:ascii="Times New Roman" w:eastAsia="Times New Roman" w:hAnsi="Times New Roman" w:cs="Times New Roman"/>
        </w:rPr>
        <w:t>”</w:t>
      </w:r>
    </w:p>
    <w:p w:rsidR="000D1EA6" w:rsidRDefault="000D1EA6" w:rsidP="00E2784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gastrostoma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gali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kada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nors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būti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pašalinta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E2784A" w:rsidRDefault="000D1EA6" w:rsidP="00E2784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suformavimo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priežastis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laiką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išnyksta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pašalinta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Pvz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baigiamas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onkologinės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gydymas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pasiekiama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remisija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patyrusiam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sunkią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traumą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reabilitacijos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išnyksta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ryjimo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sutrikimas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Kiekvieną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atvejį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gydytojas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įvertina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įsitikinus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vamzdelis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nebereikalingas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pašalinamas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Pašalinus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toliau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valgys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burną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E2784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Gastrostomos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dažniausiai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užgyja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savaime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kartais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reikia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užsiūti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A6E56" w:rsidRDefault="00DA6E56" w:rsidP="00E2784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2784A" w:rsidRDefault="00E2784A" w:rsidP="00E27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A6E56" w:rsidRPr="00DA6E56" w:rsidRDefault="00DA6E56" w:rsidP="00316051">
      <w:pPr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Kilus klausimams galite kreiptis:</w:t>
      </w:r>
      <w:r>
        <w:rPr>
          <w:rFonts w:ascii="Times New Roman" w:hAnsi="Times New Roman" w:cs="Times New Roman"/>
          <w:bCs/>
        </w:rPr>
        <w:br/>
      </w: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El. Paštas: vaiku.chirurgijos.klinika@kaunoklinikos.lt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br/>
      </w: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Tel. </w:t>
      </w:r>
      <w:proofErr w:type="spellStart"/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Nr</w:t>
      </w:r>
      <w:proofErr w:type="spellEnd"/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: 83732</w:t>
      </w:r>
      <w:r w:rsidR="004759B6" w:rsidRPr="004759B6">
        <w:rPr>
          <w:rFonts w:ascii="Times New Roman" w:hAnsi="Times New Roman" w:cs="Times New Roman"/>
          <w:bCs/>
          <w:sz w:val="24"/>
          <w:szCs w:val="24"/>
          <w:lang w:val="lt-LT"/>
        </w:rPr>
        <w:t>6823</w:t>
      </w:r>
      <w:r w:rsidR="00316051">
        <w:rPr>
          <w:rFonts w:ascii="Times New Roman" w:hAnsi="Times New Roman" w:cs="Times New Roman"/>
          <w:bCs/>
          <w:sz w:val="24"/>
          <w:szCs w:val="24"/>
          <w:lang w:val="lt-LT"/>
        </w:rPr>
        <w:br/>
      </w: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Informaciją rengė: Vaikų chirurgijos klinika</w:t>
      </w:r>
    </w:p>
    <w:p w:rsidR="00DA6E56" w:rsidRDefault="00DA6E56" w:rsidP="00DA6E56">
      <w:pPr>
        <w:rPr>
          <w:rFonts w:ascii="Times New Roman" w:eastAsia="Times New Roman" w:hAnsi="Times New Roman" w:cs="Times New Roman"/>
          <w:sz w:val="16"/>
          <w:szCs w:val="16"/>
        </w:rPr>
      </w:pPr>
      <w:r w:rsidRPr="009A38D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51435</wp:posOffset>
            </wp:positionV>
            <wp:extent cx="3105150" cy="2047875"/>
            <wp:effectExtent l="19050" t="0" r="0" b="0"/>
            <wp:wrapTight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EA6" w:rsidRPr="000D1EA6" w:rsidRDefault="000D1EA6" w:rsidP="000D1EA6">
      <w:pPr>
        <w:rPr>
          <w:rFonts w:ascii="Times New Roman" w:eastAsia="Times New Roman" w:hAnsi="Times New Roman" w:cs="Times New Roman"/>
        </w:rPr>
      </w:pPr>
    </w:p>
    <w:p w:rsidR="000D1EA6" w:rsidRDefault="000D1EA6" w:rsidP="000D1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Pr="000D1EA6" w:rsidRDefault="000D1EA6" w:rsidP="000D1EA6">
      <w:pPr>
        <w:spacing w:after="0" w:line="480" w:lineRule="auto"/>
        <w:ind w:left="-1361"/>
        <w:rPr>
          <w:rFonts w:ascii="Times New Roman" w:eastAsia="Times New Roman" w:hAnsi="Times New Roman" w:cs="Times New Roman"/>
        </w:rPr>
      </w:pPr>
    </w:p>
    <w:sectPr w:rsidR="000D1EA6" w:rsidRPr="000D1EA6" w:rsidSect="00E278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95" w:rsidRDefault="00792D95" w:rsidP="00921D42">
      <w:pPr>
        <w:spacing w:after="0" w:line="240" w:lineRule="auto"/>
      </w:pPr>
      <w:r>
        <w:separator/>
      </w:r>
    </w:p>
  </w:endnote>
  <w:endnote w:type="continuationSeparator" w:id="0">
    <w:p w:rsidR="00792D95" w:rsidRDefault="00792D95" w:rsidP="009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95" w:rsidRDefault="00792D95" w:rsidP="00921D42">
      <w:pPr>
        <w:spacing w:after="0" w:line="240" w:lineRule="auto"/>
      </w:pPr>
      <w:r>
        <w:separator/>
      </w:r>
    </w:p>
  </w:footnote>
  <w:footnote w:type="continuationSeparator" w:id="0">
    <w:p w:rsidR="00792D95" w:rsidRDefault="00792D95" w:rsidP="0092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5F3"/>
    <w:multiLevelType w:val="multilevel"/>
    <w:tmpl w:val="F5DEE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5F6879"/>
    <w:multiLevelType w:val="multilevel"/>
    <w:tmpl w:val="85742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1EA6"/>
    <w:rsid w:val="000D1EA6"/>
    <w:rsid w:val="00150D3D"/>
    <w:rsid w:val="002273EF"/>
    <w:rsid w:val="00252642"/>
    <w:rsid w:val="00316051"/>
    <w:rsid w:val="004759B6"/>
    <w:rsid w:val="00792D95"/>
    <w:rsid w:val="00797FCC"/>
    <w:rsid w:val="007C0501"/>
    <w:rsid w:val="008B5B5B"/>
    <w:rsid w:val="00921D42"/>
    <w:rsid w:val="009B026A"/>
    <w:rsid w:val="00A1641C"/>
    <w:rsid w:val="00B1356D"/>
    <w:rsid w:val="00C013F3"/>
    <w:rsid w:val="00C12AF1"/>
    <w:rsid w:val="00C249FE"/>
    <w:rsid w:val="00C63D9F"/>
    <w:rsid w:val="00C84A06"/>
    <w:rsid w:val="00D96E06"/>
    <w:rsid w:val="00DA6E56"/>
    <w:rsid w:val="00DF6DA6"/>
    <w:rsid w:val="00E24295"/>
    <w:rsid w:val="00E2784A"/>
    <w:rsid w:val="00E4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E56"/>
    <w:pPr>
      <w:spacing w:after="0" w:line="240" w:lineRule="auto"/>
      <w:ind w:left="720"/>
      <w:contextualSpacing/>
    </w:pPr>
    <w:rPr>
      <w:sz w:val="24"/>
      <w:szCs w:val="24"/>
      <w:lang w:val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E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4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4ABE-41B2-407A-A6A1-04EF51E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2021-09-08T16:11:00Z</cp:lastPrinted>
  <dcterms:created xsi:type="dcterms:W3CDTF">2021-10-18T08:17:00Z</dcterms:created>
  <dcterms:modified xsi:type="dcterms:W3CDTF">2021-10-18T08:59:00Z</dcterms:modified>
</cp:coreProperties>
</file>